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76" w:rsidRPr="00DA636E" w:rsidRDefault="00390E76" w:rsidP="00390E76">
      <w:pPr>
        <w:pStyle w:val="a3"/>
        <w:rPr>
          <w:color w:val="000000"/>
          <w:szCs w:val="28"/>
        </w:rPr>
      </w:pPr>
      <w:r w:rsidRPr="00DA636E">
        <w:rPr>
          <w:color w:val="000000"/>
          <w:szCs w:val="28"/>
        </w:rPr>
        <w:t>РОССИЙСКАЯ ФЕДЕРАЦИЯ</w:t>
      </w:r>
    </w:p>
    <w:p w:rsidR="00390E76" w:rsidRPr="00DA636E" w:rsidRDefault="00390E76" w:rsidP="00390E76">
      <w:pPr>
        <w:pStyle w:val="a3"/>
        <w:rPr>
          <w:color w:val="000000"/>
          <w:szCs w:val="28"/>
        </w:rPr>
      </w:pPr>
      <w:r w:rsidRPr="00DA636E">
        <w:rPr>
          <w:color w:val="000000"/>
          <w:szCs w:val="28"/>
        </w:rPr>
        <w:t>ИРКУТСКАЯ ОБЛАСТЬ</w:t>
      </w:r>
    </w:p>
    <w:p w:rsidR="00390E76" w:rsidRPr="00DA636E" w:rsidRDefault="00390E76" w:rsidP="00390E76">
      <w:pPr>
        <w:pStyle w:val="a3"/>
        <w:rPr>
          <w:color w:val="000000"/>
          <w:szCs w:val="28"/>
        </w:rPr>
      </w:pPr>
      <w:r w:rsidRPr="00DA636E">
        <w:rPr>
          <w:color w:val="000000"/>
          <w:szCs w:val="28"/>
        </w:rPr>
        <w:t>МУНИЦИПАЛЬНОЕ ОБРАЗОВАНИЕ  «КАЧУГСКИЙ РАЙОН»</w:t>
      </w:r>
    </w:p>
    <w:p w:rsidR="00390E76" w:rsidRPr="00DA636E" w:rsidRDefault="00390E76" w:rsidP="00390E76">
      <w:pPr>
        <w:pStyle w:val="a3"/>
        <w:rPr>
          <w:color w:val="000000"/>
          <w:szCs w:val="28"/>
        </w:rPr>
      </w:pPr>
      <w:r w:rsidRPr="00DA636E">
        <w:rPr>
          <w:color w:val="000000"/>
          <w:szCs w:val="28"/>
        </w:rPr>
        <w:t>ДУМА МУНИЦИПАЛЬНОГО РАЙОНА</w:t>
      </w:r>
    </w:p>
    <w:p w:rsidR="00390E76" w:rsidRPr="00DA636E" w:rsidRDefault="00390E76" w:rsidP="00390E76">
      <w:pPr>
        <w:pStyle w:val="a3"/>
        <w:jc w:val="both"/>
        <w:rPr>
          <w:color w:val="000000"/>
          <w:szCs w:val="28"/>
        </w:rPr>
      </w:pPr>
    </w:p>
    <w:p w:rsidR="00390E76" w:rsidRDefault="00390E76" w:rsidP="00390E76">
      <w:pPr>
        <w:pStyle w:val="a3"/>
        <w:rPr>
          <w:color w:val="000000"/>
          <w:szCs w:val="28"/>
        </w:rPr>
      </w:pPr>
      <w:proofErr w:type="gramStart"/>
      <w:r w:rsidRPr="00DA636E">
        <w:rPr>
          <w:color w:val="000000"/>
          <w:szCs w:val="28"/>
        </w:rPr>
        <w:t>Р</w:t>
      </w:r>
      <w:proofErr w:type="gramEnd"/>
      <w:r w:rsidRPr="00DA636E">
        <w:rPr>
          <w:color w:val="000000"/>
          <w:szCs w:val="28"/>
        </w:rPr>
        <w:t xml:space="preserve"> Е Ш Е Н И Е</w:t>
      </w:r>
    </w:p>
    <w:p w:rsidR="00390E76" w:rsidRPr="00DA636E" w:rsidRDefault="00390E76" w:rsidP="00390E76">
      <w:pPr>
        <w:pStyle w:val="a3"/>
        <w:rPr>
          <w:color w:val="000000"/>
          <w:szCs w:val="28"/>
        </w:rPr>
      </w:pPr>
    </w:p>
    <w:p w:rsidR="00390E76" w:rsidRPr="00DA636E" w:rsidRDefault="00390E76" w:rsidP="00390E76">
      <w:pPr>
        <w:jc w:val="center"/>
        <w:rPr>
          <w:b/>
          <w:i/>
          <w:sz w:val="28"/>
          <w:szCs w:val="28"/>
        </w:rPr>
      </w:pPr>
      <w:r w:rsidRPr="00DA636E">
        <w:rPr>
          <w:b/>
          <w:sz w:val="28"/>
          <w:szCs w:val="28"/>
        </w:rPr>
        <w:t>О</w:t>
      </w:r>
      <w:r>
        <w:rPr>
          <w:b/>
          <w:i/>
          <w:sz w:val="28"/>
          <w:szCs w:val="28"/>
        </w:rPr>
        <w:t xml:space="preserve"> внесении изменений и дополнений в  Положение о бюджетном процессе в муниципальном образовании « Качугский район»</w:t>
      </w:r>
    </w:p>
    <w:p w:rsidR="00390E76" w:rsidRDefault="00390E76" w:rsidP="00390E76">
      <w:pPr>
        <w:pStyle w:val="a3"/>
        <w:rPr>
          <w:color w:val="000000"/>
          <w:szCs w:val="28"/>
        </w:rPr>
      </w:pPr>
    </w:p>
    <w:p w:rsidR="00390E76" w:rsidRPr="00DA636E" w:rsidRDefault="00390E76" w:rsidP="00390E76">
      <w:pPr>
        <w:pStyle w:val="a3"/>
        <w:rPr>
          <w:color w:val="000000"/>
          <w:szCs w:val="28"/>
        </w:rPr>
      </w:pPr>
    </w:p>
    <w:p w:rsidR="00390E76" w:rsidRPr="00DA636E" w:rsidRDefault="00390E76" w:rsidP="00390E76">
      <w:pPr>
        <w:jc w:val="both"/>
        <w:rPr>
          <w:b/>
          <w:color w:val="000000"/>
          <w:sz w:val="28"/>
          <w:szCs w:val="28"/>
        </w:rPr>
      </w:pPr>
      <w:r>
        <w:rPr>
          <w:b/>
          <w:color w:val="000000"/>
          <w:sz w:val="28"/>
          <w:szCs w:val="28"/>
        </w:rPr>
        <w:t>«</w:t>
      </w:r>
      <w:r w:rsidR="000563B6">
        <w:rPr>
          <w:b/>
          <w:color w:val="000000"/>
          <w:sz w:val="28"/>
          <w:szCs w:val="28"/>
        </w:rPr>
        <w:t>29</w:t>
      </w:r>
      <w:r w:rsidRPr="00DA636E">
        <w:rPr>
          <w:b/>
          <w:color w:val="000000"/>
          <w:sz w:val="28"/>
          <w:szCs w:val="28"/>
        </w:rPr>
        <w:t xml:space="preserve">» </w:t>
      </w:r>
      <w:r w:rsidR="000563B6">
        <w:rPr>
          <w:b/>
          <w:color w:val="000000"/>
          <w:sz w:val="28"/>
          <w:szCs w:val="28"/>
        </w:rPr>
        <w:t>января</w:t>
      </w:r>
      <w:r>
        <w:rPr>
          <w:b/>
          <w:color w:val="000000"/>
          <w:sz w:val="28"/>
          <w:szCs w:val="28"/>
        </w:rPr>
        <w:t xml:space="preserve"> 20</w:t>
      </w:r>
      <w:r w:rsidR="000563B6">
        <w:rPr>
          <w:b/>
          <w:color w:val="000000"/>
          <w:sz w:val="28"/>
          <w:szCs w:val="28"/>
        </w:rPr>
        <w:t>16</w:t>
      </w:r>
      <w:r w:rsidRPr="00DA636E">
        <w:rPr>
          <w:b/>
          <w:color w:val="000000"/>
          <w:sz w:val="28"/>
          <w:szCs w:val="28"/>
        </w:rPr>
        <w:t xml:space="preserve">г.           </w:t>
      </w:r>
      <w:r>
        <w:rPr>
          <w:b/>
          <w:color w:val="000000"/>
          <w:sz w:val="28"/>
          <w:szCs w:val="28"/>
        </w:rPr>
        <w:t xml:space="preserve">                             </w:t>
      </w:r>
      <w:r w:rsidRPr="00DA636E">
        <w:rPr>
          <w:b/>
          <w:color w:val="000000"/>
          <w:sz w:val="28"/>
          <w:szCs w:val="28"/>
        </w:rPr>
        <w:t xml:space="preserve">    </w:t>
      </w:r>
      <w:r>
        <w:rPr>
          <w:b/>
          <w:color w:val="000000"/>
          <w:sz w:val="28"/>
          <w:szCs w:val="28"/>
        </w:rPr>
        <w:t xml:space="preserve">          </w:t>
      </w:r>
      <w:r>
        <w:rPr>
          <w:b/>
          <w:color w:val="000000"/>
          <w:sz w:val="28"/>
          <w:szCs w:val="28"/>
        </w:rPr>
        <w:tab/>
        <w:t xml:space="preserve">           </w:t>
      </w:r>
      <w:r w:rsidR="00497BE9">
        <w:rPr>
          <w:b/>
          <w:color w:val="000000"/>
          <w:sz w:val="28"/>
          <w:szCs w:val="28"/>
        </w:rPr>
        <w:t>р.п.</w:t>
      </w:r>
      <w:r>
        <w:rPr>
          <w:b/>
          <w:color w:val="000000"/>
          <w:sz w:val="28"/>
          <w:szCs w:val="28"/>
        </w:rPr>
        <w:t xml:space="preserve"> Качуг</w:t>
      </w:r>
    </w:p>
    <w:p w:rsidR="00390E76" w:rsidRPr="00DA636E" w:rsidRDefault="00390E76" w:rsidP="00390E76">
      <w:pPr>
        <w:jc w:val="both"/>
        <w:rPr>
          <w:sz w:val="28"/>
          <w:szCs w:val="28"/>
        </w:rPr>
      </w:pPr>
    </w:p>
    <w:p w:rsidR="00390E76" w:rsidRPr="00DA636E" w:rsidRDefault="00390E76" w:rsidP="00390E76">
      <w:pPr>
        <w:jc w:val="both"/>
        <w:rPr>
          <w:color w:val="000000"/>
          <w:sz w:val="28"/>
          <w:szCs w:val="28"/>
        </w:rPr>
      </w:pPr>
      <w:r w:rsidRPr="00DA636E">
        <w:rPr>
          <w:color w:val="000000"/>
          <w:sz w:val="28"/>
          <w:szCs w:val="28"/>
        </w:rPr>
        <w:tab/>
      </w:r>
      <w:r>
        <w:rPr>
          <w:color w:val="000000"/>
          <w:sz w:val="28"/>
          <w:szCs w:val="28"/>
        </w:rPr>
        <w:t>В целях приведения в соответствие с действующим законодательством</w:t>
      </w:r>
      <w:r w:rsidR="00A73DE4">
        <w:rPr>
          <w:color w:val="000000"/>
          <w:sz w:val="28"/>
          <w:szCs w:val="28"/>
        </w:rPr>
        <w:t xml:space="preserve"> Российской Федерации</w:t>
      </w:r>
      <w:r>
        <w:rPr>
          <w:color w:val="000000"/>
          <w:sz w:val="28"/>
          <w:szCs w:val="28"/>
        </w:rPr>
        <w:t>, р</w:t>
      </w:r>
      <w:r w:rsidRPr="00DA636E">
        <w:rPr>
          <w:color w:val="000000"/>
          <w:sz w:val="28"/>
          <w:szCs w:val="28"/>
        </w:rPr>
        <w:t>уководствуясь ст. ст. 25, 49</w:t>
      </w:r>
      <w:r>
        <w:rPr>
          <w:color w:val="000000"/>
          <w:sz w:val="28"/>
          <w:szCs w:val="28"/>
        </w:rPr>
        <w:t xml:space="preserve"> </w:t>
      </w:r>
      <w:r w:rsidRPr="00DA636E">
        <w:rPr>
          <w:color w:val="000000"/>
          <w:sz w:val="28"/>
          <w:szCs w:val="28"/>
        </w:rPr>
        <w:t>Уста</w:t>
      </w:r>
      <w:r>
        <w:rPr>
          <w:color w:val="000000"/>
          <w:sz w:val="28"/>
          <w:szCs w:val="28"/>
        </w:rPr>
        <w:t>ва МО «Качугский район»,  Д</w:t>
      </w:r>
      <w:r w:rsidRPr="00DA636E">
        <w:rPr>
          <w:color w:val="000000"/>
          <w:sz w:val="28"/>
          <w:szCs w:val="28"/>
        </w:rPr>
        <w:t>ума  муниципального района</w:t>
      </w:r>
    </w:p>
    <w:p w:rsidR="00390E76" w:rsidRPr="00DA636E" w:rsidRDefault="00390E76" w:rsidP="00390E76">
      <w:pPr>
        <w:jc w:val="both"/>
        <w:rPr>
          <w:color w:val="000000"/>
          <w:sz w:val="28"/>
          <w:szCs w:val="28"/>
        </w:rPr>
      </w:pPr>
    </w:p>
    <w:p w:rsidR="00390E76" w:rsidRPr="00DA636E" w:rsidRDefault="00390E76" w:rsidP="00390E76">
      <w:pPr>
        <w:jc w:val="both"/>
        <w:rPr>
          <w:color w:val="000000"/>
          <w:sz w:val="28"/>
          <w:szCs w:val="28"/>
        </w:rPr>
      </w:pPr>
      <w:proofErr w:type="gramStart"/>
      <w:r w:rsidRPr="00DA636E">
        <w:rPr>
          <w:color w:val="000000"/>
          <w:sz w:val="28"/>
          <w:szCs w:val="28"/>
        </w:rPr>
        <w:t>Р</w:t>
      </w:r>
      <w:proofErr w:type="gramEnd"/>
      <w:r w:rsidRPr="00DA636E">
        <w:rPr>
          <w:color w:val="000000"/>
          <w:sz w:val="28"/>
          <w:szCs w:val="28"/>
        </w:rPr>
        <w:t xml:space="preserve"> Е Ш И Л А:</w:t>
      </w:r>
    </w:p>
    <w:p w:rsidR="00390E76" w:rsidRPr="00DA636E" w:rsidRDefault="00390E76" w:rsidP="00390E76">
      <w:pPr>
        <w:jc w:val="both"/>
        <w:rPr>
          <w:color w:val="000000"/>
          <w:sz w:val="28"/>
          <w:szCs w:val="28"/>
        </w:rPr>
      </w:pPr>
    </w:p>
    <w:p w:rsidR="00390E76" w:rsidRPr="00A81A3F" w:rsidRDefault="00390E76" w:rsidP="00A81A3F">
      <w:pPr>
        <w:pStyle w:val="a5"/>
        <w:numPr>
          <w:ilvl w:val="0"/>
          <w:numId w:val="2"/>
        </w:numPr>
        <w:jc w:val="both"/>
        <w:rPr>
          <w:color w:val="000000"/>
          <w:sz w:val="28"/>
          <w:szCs w:val="28"/>
        </w:rPr>
      </w:pPr>
      <w:r w:rsidRPr="00A81A3F">
        <w:rPr>
          <w:color w:val="000000"/>
          <w:sz w:val="28"/>
          <w:szCs w:val="28"/>
        </w:rPr>
        <w:t>Внести в  Решение Думы муниципального района от 30.10.2009г. №282 «Об утверждении «Положения о бюджетном процессе в муниципальном образовании «Качугский район»» (далее – Положения) следующие изменения и дополнения:</w:t>
      </w:r>
    </w:p>
    <w:p w:rsidR="00390E76" w:rsidRDefault="00390E76" w:rsidP="00390E76">
      <w:pPr>
        <w:pStyle w:val="a5"/>
        <w:numPr>
          <w:ilvl w:val="1"/>
          <w:numId w:val="2"/>
        </w:numPr>
        <w:rPr>
          <w:sz w:val="28"/>
          <w:szCs w:val="28"/>
        </w:rPr>
      </w:pPr>
      <w:r w:rsidRPr="00390E76">
        <w:rPr>
          <w:sz w:val="28"/>
          <w:szCs w:val="28"/>
        </w:rPr>
        <w:t xml:space="preserve">В  абзаце 8 </w:t>
      </w:r>
      <w:r w:rsidR="00D13723">
        <w:rPr>
          <w:sz w:val="28"/>
          <w:szCs w:val="28"/>
        </w:rPr>
        <w:t xml:space="preserve"> </w:t>
      </w:r>
      <w:r w:rsidRPr="00390E76">
        <w:rPr>
          <w:sz w:val="28"/>
          <w:szCs w:val="28"/>
        </w:rPr>
        <w:t>ст.</w:t>
      </w:r>
      <w:r w:rsidR="00D13723">
        <w:rPr>
          <w:sz w:val="28"/>
          <w:szCs w:val="28"/>
        </w:rPr>
        <w:t xml:space="preserve"> </w:t>
      </w:r>
      <w:r w:rsidRPr="00390E76">
        <w:rPr>
          <w:sz w:val="28"/>
          <w:szCs w:val="28"/>
        </w:rPr>
        <w:t>3 Положения слова «результативности</w:t>
      </w:r>
      <w:r>
        <w:rPr>
          <w:sz w:val="28"/>
          <w:szCs w:val="28"/>
        </w:rPr>
        <w:t xml:space="preserve">  и »  исключить.</w:t>
      </w:r>
    </w:p>
    <w:p w:rsidR="00390E76" w:rsidRDefault="00D13723" w:rsidP="00390E76">
      <w:pPr>
        <w:pStyle w:val="a5"/>
        <w:numPr>
          <w:ilvl w:val="1"/>
          <w:numId w:val="2"/>
        </w:numPr>
        <w:rPr>
          <w:sz w:val="28"/>
          <w:szCs w:val="28"/>
        </w:rPr>
      </w:pPr>
      <w:r>
        <w:rPr>
          <w:sz w:val="28"/>
          <w:szCs w:val="28"/>
        </w:rPr>
        <w:t xml:space="preserve">Абзац 12  ст. 8 </w:t>
      </w:r>
      <w:r w:rsidR="00390E76">
        <w:rPr>
          <w:sz w:val="28"/>
          <w:szCs w:val="28"/>
        </w:rPr>
        <w:t xml:space="preserve"> Положения изложить в новой редакции:</w:t>
      </w:r>
    </w:p>
    <w:p w:rsidR="00390E76" w:rsidRPr="00390E76" w:rsidRDefault="00390E76" w:rsidP="002A4A97">
      <w:pPr>
        <w:jc w:val="both"/>
        <w:rPr>
          <w:sz w:val="28"/>
          <w:szCs w:val="28"/>
        </w:rPr>
      </w:pPr>
      <w:proofErr w:type="gramStart"/>
      <w:r w:rsidRPr="00390E76">
        <w:rPr>
          <w:sz w:val="28"/>
          <w:szCs w:val="28"/>
        </w:rPr>
        <w:t>«</w:t>
      </w:r>
      <w:r w:rsidR="00A73DE4">
        <w:rPr>
          <w:sz w:val="28"/>
          <w:szCs w:val="28"/>
        </w:rPr>
        <w:t xml:space="preserve">муниципальные заимствования – это </w:t>
      </w:r>
      <w:r w:rsidR="00A81A3F">
        <w:rPr>
          <w:sz w:val="28"/>
          <w:szCs w:val="28"/>
        </w:rPr>
        <w:t>м</w:t>
      </w:r>
      <w:r w:rsidRPr="00390E76">
        <w:rPr>
          <w:sz w:val="28"/>
          <w:szCs w:val="28"/>
        </w:rPr>
        <w:t xml:space="preserve">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A73DE4">
        <w:rPr>
          <w:sz w:val="28"/>
          <w:szCs w:val="28"/>
        </w:rPr>
        <w:t>Бюджетного</w:t>
      </w:r>
      <w:r w:rsidRPr="00390E76">
        <w:rPr>
          <w:sz w:val="28"/>
          <w:szCs w:val="28"/>
        </w:rPr>
        <w:t xml:space="preserve"> Кодекса</w:t>
      </w:r>
      <w:r w:rsidR="00A73DE4">
        <w:rPr>
          <w:sz w:val="28"/>
          <w:szCs w:val="28"/>
        </w:rPr>
        <w:t xml:space="preserve"> РФ </w:t>
      </w:r>
      <w:r w:rsidRPr="00390E76">
        <w:rPr>
          <w:sz w:val="28"/>
          <w:szCs w:val="28"/>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r>
        <w:rPr>
          <w:sz w:val="28"/>
          <w:szCs w:val="28"/>
        </w:rPr>
        <w:t>»</w:t>
      </w:r>
      <w:r w:rsidRPr="00390E76">
        <w:rPr>
          <w:sz w:val="28"/>
          <w:szCs w:val="28"/>
        </w:rPr>
        <w:t>.</w:t>
      </w:r>
      <w:proofErr w:type="gramEnd"/>
    </w:p>
    <w:p w:rsidR="00390E76" w:rsidRPr="00390E76" w:rsidRDefault="00390E76" w:rsidP="002A4A97">
      <w:pPr>
        <w:pStyle w:val="a5"/>
        <w:numPr>
          <w:ilvl w:val="1"/>
          <w:numId w:val="2"/>
        </w:numPr>
        <w:jc w:val="both"/>
        <w:rPr>
          <w:sz w:val="28"/>
          <w:szCs w:val="28"/>
        </w:rPr>
      </w:pPr>
      <w:r w:rsidRPr="00390E76">
        <w:rPr>
          <w:sz w:val="28"/>
          <w:szCs w:val="28"/>
        </w:rPr>
        <w:t>Абзац 11 ст.17</w:t>
      </w:r>
      <w:r w:rsidR="00D13723">
        <w:rPr>
          <w:sz w:val="28"/>
          <w:szCs w:val="28"/>
        </w:rPr>
        <w:t xml:space="preserve"> </w:t>
      </w:r>
      <w:r w:rsidRPr="00390E76">
        <w:rPr>
          <w:sz w:val="28"/>
          <w:szCs w:val="28"/>
        </w:rPr>
        <w:t xml:space="preserve"> Положения изложить в новой редакции:</w:t>
      </w:r>
    </w:p>
    <w:p w:rsidR="002A4A97" w:rsidRPr="002A4A97" w:rsidRDefault="002A4A97" w:rsidP="002A4A97">
      <w:pPr>
        <w:jc w:val="both"/>
        <w:rPr>
          <w:sz w:val="28"/>
          <w:szCs w:val="28"/>
        </w:rPr>
      </w:pPr>
      <w:r>
        <w:rPr>
          <w:sz w:val="28"/>
          <w:szCs w:val="28"/>
        </w:rPr>
        <w:t>«</w:t>
      </w:r>
      <w:r w:rsidR="00A81A3F">
        <w:rPr>
          <w:sz w:val="28"/>
          <w:szCs w:val="28"/>
        </w:rPr>
        <w:t>о</w:t>
      </w:r>
      <w:r>
        <w:rPr>
          <w:sz w:val="28"/>
          <w:szCs w:val="28"/>
        </w:rPr>
        <w:t>беспечивает соблюдение получателями межбюджетных субсидий</w:t>
      </w:r>
      <w:r w:rsidRPr="002A4A97">
        <w:rPr>
          <w:sz w:val="28"/>
          <w:szCs w:val="28"/>
        </w:rPr>
        <w:t xml:space="preserve">, субвенций и иных межбюджетных трансфертов, имеющих целевое назначение, а также иных субсидий и бюджетных инвестиций, определенных </w:t>
      </w:r>
      <w:r w:rsidR="00A73DE4">
        <w:rPr>
          <w:sz w:val="28"/>
          <w:szCs w:val="28"/>
        </w:rPr>
        <w:t xml:space="preserve">Бюджетным </w:t>
      </w:r>
      <w:r w:rsidRPr="002A4A97">
        <w:rPr>
          <w:sz w:val="28"/>
          <w:szCs w:val="28"/>
        </w:rPr>
        <w:t xml:space="preserve"> Кодексом</w:t>
      </w:r>
      <w:r w:rsidR="00A73DE4">
        <w:rPr>
          <w:sz w:val="28"/>
          <w:szCs w:val="28"/>
        </w:rPr>
        <w:t xml:space="preserve"> РФ</w:t>
      </w:r>
      <w:r w:rsidRPr="002A4A97">
        <w:rPr>
          <w:sz w:val="28"/>
          <w:szCs w:val="28"/>
        </w:rPr>
        <w:t>, условий, целей и порядка, установленных при их предоставлении</w:t>
      </w:r>
      <w:r>
        <w:rPr>
          <w:sz w:val="28"/>
          <w:szCs w:val="28"/>
        </w:rPr>
        <w:t>».</w:t>
      </w:r>
    </w:p>
    <w:p w:rsidR="002A4A97" w:rsidRPr="002A4A97" w:rsidRDefault="002A4A97" w:rsidP="002A4A97">
      <w:pPr>
        <w:pStyle w:val="a5"/>
        <w:numPr>
          <w:ilvl w:val="1"/>
          <w:numId w:val="2"/>
        </w:numPr>
        <w:rPr>
          <w:sz w:val="28"/>
          <w:szCs w:val="28"/>
        </w:rPr>
      </w:pPr>
      <w:r w:rsidRPr="002A4A97">
        <w:rPr>
          <w:sz w:val="28"/>
          <w:szCs w:val="28"/>
        </w:rPr>
        <w:t>Абзац 12 ст.17</w:t>
      </w:r>
      <w:r w:rsidR="00D13723">
        <w:rPr>
          <w:sz w:val="28"/>
          <w:szCs w:val="28"/>
        </w:rPr>
        <w:t xml:space="preserve"> </w:t>
      </w:r>
      <w:r w:rsidRPr="002A4A97">
        <w:rPr>
          <w:sz w:val="28"/>
          <w:szCs w:val="28"/>
        </w:rPr>
        <w:t xml:space="preserve"> Положения исключить.</w:t>
      </w:r>
    </w:p>
    <w:p w:rsidR="002A4A97" w:rsidRDefault="002A4A97" w:rsidP="002A4A97">
      <w:pPr>
        <w:pStyle w:val="a5"/>
        <w:numPr>
          <w:ilvl w:val="1"/>
          <w:numId w:val="2"/>
        </w:numPr>
        <w:jc w:val="both"/>
        <w:rPr>
          <w:sz w:val="28"/>
          <w:szCs w:val="28"/>
        </w:rPr>
      </w:pPr>
      <w:r>
        <w:rPr>
          <w:sz w:val="28"/>
          <w:szCs w:val="28"/>
        </w:rPr>
        <w:t xml:space="preserve">Статью 17 </w:t>
      </w:r>
      <w:r w:rsidR="00D13723">
        <w:rPr>
          <w:sz w:val="28"/>
          <w:szCs w:val="28"/>
        </w:rPr>
        <w:t xml:space="preserve"> </w:t>
      </w:r>
      <w:r>
        <w:rPr>
          <w:sz w:val="28"/>
          <w:szCs w:val="28"/>
        </w:rPr>
        <w:t>Положения дополнить абзацем 23 следующего содержания:</w:t>
      </w:r>
    </w:p>
    <w:p w:rsidR="002A4A97" w:rsidRDefault="002A4A97" w:rsidP="002A4A97">
      <w:pPr>
        <w:jc w:val="both"/>
        <w:rPr>
          <w:sz w:val="28"/>
          <w:szCs w:val="28"/>
        </w:rPr>
      </w:pPr>
      <w:r>
        <w:rPr>
          <w:sz w:val="28"/>
          <w:szCs w:val="28"/>
        </w:rPr>
        <w:t>«</w:t>
      </w:r>
      <w:r w:rsidR="00A81A3F">
        <w:rPr>
          <w:sz w:val="28"/>
          <w:szCs w:val="28"/>
        </w:rPr>
        <w:t>о</w:t>
      </w:r>
      <w:r w:rsidRPr="002A4A97">
        <w:rPr>
          <w:sz w:val="28"/>
          <w:szCs w:val="28"/>
        </w:rPr>
        <w:t xml:space="preserve">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00A73DE4">
        <w:rPr>
          <w:sz w:val="28"/>
          <w:szCs w:val="28"/>
        </w:rPr>
        <w:t>Бюджетным</w:t>
      </w:r>
      <w:r w:rsidRPr="002A4A97">
        <w:rPr>
          <w:sz w:val="28"/>
          <w:szCs w:val="28"/>
        </w:rPr>
        <w:t xml:space="preserve"> Кодексом</w:t>
      </w:r>
      <w:r w:rsidR="00A73DE4">
        <w:rPr>
          <w:sz w:val="28"/>
          <w:szCs w:val="28"/>
        </w:rPr>
        <w:t xml:space="preserve"> РФ</w:t>
      </w:r>
      <w:r w:rsidRPr="002A4A97">
        <w:rPr>
          <w:sz w:val="28"/>
          <w:szCs w:val="28"/>
        </w:rPr>
        <w:t>, условий, целей и порядка, установленных при их предоставлении</w:t>
      </w:r>
      <w:r w:rsidR="00D13723">
        <w:rPr>
          <w:sz w:val="28"/>
          <w:szCs w:val="28"/>
        </w:rPr>
        <w:t>».</w:t>
      </w:r>
    </w:p>
    <w:p w:rsidR="00D13723" w:rsidRDefault="00D13723" w:rsidP="00D13723">
      <w:pPr>
        <w:pStyle w:val="a5"/>
        <w:numPr>
          <w:ilvl w:val="1"/>
          <w:numId w:val="2"/>
        </w:numPr>
        <w:jc w:val="both"/>
        <w:rPr>
          <w:sz w:val="28"/>
          <w:szCs w:val="28"/>
        </w:rPr>
      </w:pPr>
      <w:r>
        <w:rPr>
          <w:sz w:val="28"/>
          <w:szCs w:val="28"/>
        </w:rPr>
        <w:lastRenderedPageBreak/>
        <w:t>Статью 18 Положения дополнить абзацем 5 следующего содержания:</w:t>
      </w:r>
    </w:p>
    <w:p w:rsidR="00D13723" w:rsidRPr="00D13723" w:rsidRDefault="00D13723" w:rsidP="00D13723">
      <w:pPr>
        <w:jc w:val="both"/>
        <w:rPr>
          <w:sz w:val="28"/>
          <w:szCs w:val="28"/>
        </w:rPr>
      </w:pPr>
      <w:r w:rsidRPr="00D13723">
        <w:rPr>
          <w:sz w:val="28"/>
          <w:szCs w:val="28"/>
        </w:rPr>
        <w:t>«</w:t>
      </w:r>
      <w:r w:rsidR="00A81A3F">
        <w:rPr>
          <w:sz w:val="28"/>
          <w:szCs w:val="28"/>
        </w:rPr>
        <w:t>в</w:t>
      </w:r>
      <w:r w:rsidRPr="00D13723">
        <w:rPr>
          <w:sz w:val="28"/>
          <w:szCs w:val="28"/>
        </w:rPr>
        <w:t xml:space="preserve">едет реестр источников доходов бюджета по закрепленным за ним источникам доходов на основании </w:t>
      </w:r>
      <w:proofErr w:type="gramStart"/>
      <w:r w:rsidRPr="00D13723">
        <w:rPr>
          <w:sz w:val="28"/>
          <w:szCs w:val="28"/>
        </w:rPr>
        <w:t>перечня источников доходов бюджетов бюджетной системы Российской Федерации</w:t>
      </w:r>
      <w:proofErr w:type="gramEnd"/>
      <w:r>
        <w:rPr>
          <w:sz w:val="28"/>
          <w:szCs w:val="28"/>
        </w:rPr>
        <w:t>».</w:t>
      </w:r>
    </w:p>
    <w:p w:rsidR="00D13723" w:rsidRDefault="00D13723" w:rsidP="00D13723">
      <w:pPr>
        <w:pStyle w:val="a5"/>
        <w:numPr>
          <w:ilvl w:val="1"/>
          <w:numId w:val="2"/>
        </w:numPr>
        <w:jc w:val="both"/>
        <w:rPr>
          <w:sz w:val="28"/>
          <w:szCs w:val="28"/>
        </w:rPr>
      </w:pPr>
      <w:r>
        <w:rPr>
          <w:sz w:val="28"/>
          <w:szCs w:val="28"/>
        </w:rPr>
        <w:t>Абзац 6 ст. 19  Положения исключить</w:t>
      </w:r>
      <w:r w:rsidR="00297277">
        <w:rPr>
          <w:sz w:val="28"/>
          <w:szCs w:val="28"/>
        </w:rPr>
        <w:t>.</w:t>
      </w:r>
    </w:p>
    <w:p w:rsidR="00D13723" w:rsidRDefault="00D13723" w:rsidP="00D13723">
      <w:pPr>
        <w:pStyle w:val="a5"/>
        <w:numPr>
          <w:ilvl w:val="1"/>
          <w:numId w:val="2"/>
        </w:numPr>
        <w:jc w:val="both"/>
        <w:rPr>
          <w:sz w:val="28"/>
          <w:szCs w:val="28"/>
        </w:rPr>
      </w:pPr>
      <w:r>
        <w:rPr>
          <w:sz w:val="28"/>
          <w:szCs w:val="28"/>
        </w:rPr>
        <w:t>Абзац 7 ст. 20 Положения изложить в новой редакции:</w:t>
      </w:r>
    </w:p>
    <w:p w:rsidR="00D13723" w:rsidRPr="00D13723" w:rsidRDefault="00D13723" w:rsidP="00D13723">
      <w:pPr>
        <w:jc w:val="both"/>
        <w:rPr>
          <w:sz w:val="28"/>
          <w:szCs w:val="28"/>
        </w:rPr>
      </w:pPr>
      <w:r w:rsidRPr="00D13723">
        <w:rPr>
          <w:sz w:val="28"/>
          <w:szCs w:val="28"/>
        </w:rPr>
        <w:t>«</w:t>
      </w:r>
      <w:r w:rsidR="00497BE9">
        <w:rPr>
          <w:sz w:val="28"/>
          <w:szCs w:val="28"/>
        </w:rPr>
        <w:t>в</w:t>
      </w:r>
      <w:r w:rsidRPr="00D13723">
        <w:rPr>
          <w:sz w:val="28"/>
          <w:szCs w:val="28"/>
        </w:rPr>
        <w:t>едет бюджетный учет (обеспечивает ведение бюджетного учета)</w:t>
      </w:r>
      <w:r>
        <w:rPr>
          <w:sz w:val="28"/>
          <w:szCs w:val="28"/>
        </w:rPr>
        <w:t>»</w:t>
      </w:r>
      <w:r w:rsidR="00A81A3F">
        <w:rPr>
          <w:sz w:val="28"/>
          <w:szCs w:val="28"/>
        </w:rPr>
        <w:t>.</w:t>
      </w:r>
    </w:p>
    <w:p w:rsidR="00D13723" w:rsidRDefault="00D13723" w:rsidP="00D13723">
      <w:pPr>
        <w:pStyle w:val="a5"/>
        <w:numPr>
          <w:ilvl w:val="1"/>
          <w:numId w:val="2"/>
        </w:numPr>
        <w:jc w:val="both"/>
        <w:rPr>
          <w:sz w:val="28"/>
          <w:szCs w:val="28"/>
        </w:rPr>
      </w:pPr>
      <w:r>
        <w:rPr>
          <w:sz w:val="28"/>
          <w:szCs w:val="28"/>
        </w:rPr>
        <w:t>Абзац 8 ст. 20 Положения изложить в новой редакции:</w:t>
      </w:r>
    </w:p>
    <w:p w:rsidR="00D13723" w:rsidRDefault="00D13723" w:rsidP="00A81A3F">
      <w:pPr>
        <w:jc w:val="both"/>
        <w:rPr>
          <w:sz w:val="28"/>
          <w:szCs w:val="28"/>
        </w:rPr>
      </w:pPr>
      <w:r w:rsidRPr="00D13723">
        <w:rPr>
          <w:sz w:val="28"/>
          <w:szCs w:val="28"/>
        </w:rPr>
        <w:t>«</w:t>
      </w:r>
      <w:r w:rsidR="00A81A3F">
        <w:rPr>
          <w:sz w:val="28"/>
          <w:szCs w:val="28"/>
        </w:rPr>
        <w:t>ф</w:t>
      </w:r>
      <w:r w:rsidR="00A81A3F" w:rsidRPr="00A81A3F">
        <w:rPr>
          <w:sz w:val="28"/>
          <w:szCs w:val="28"/>
        </w:rPr>
        <w:t>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r>
        <w:rPr>
          <w:sz w:val="28"/>
          <w:szCs w:val="28"/>
        </w:rPr>
        <w:t>»</w:t>
      </w:r>
      <w:r w:rsidR="00A81A3F">
        <w:rPr>
          <w:sz w:val="28"/>
          <w:szCs w:val="28"/>
        </w:rPr>
        <w:t>.</w:t>
      </w:r>
    </w:p>
    <w:p w:rsidR="00D13723" w:rsidRDefault="00D13723" w:rsidP="00D13723">
      <w:pPr>
        <w:pStyle w:val="a5"/>
        <w:numPr>
          <w:ilvl w:val="1"/>
          <w:numId w:val="2"/>
        </w:numPr>
        <w:jc w:val="both"/>
        <w:rPr>
          <w:sz w:val="28"/>
          <w:szCs w:val="28"/>
        </w:rPr>
      </w:pPr>
      <w:r>
        <w:rPr>
          <w:sz w:val="28"/>
          <w:szCs w:val="28"/>
        </w:rPr>
        <w:t>Абзац</w:t>
      </w:r>
      <w:r w:rsidR="00297277">
        <w:rPr>
          <w:sz w:val="28"/>
          <w:szCs w:val="28"/>
        </w:rPr>
        <w:t>ы</w:t>
      </w:r>
      <w:r>
        <w:rPr>
          <w:sz w:val="28"/>
          <w:szCs w:val="28"/>
        </w:rPr>
        <w:t xml:space="preserve"> 6,7,8,9 ст. 21 Положения заменить абзацами следующего</w:t>
      </w:r>
      <w:r w:rsidR="00A81A3F">
        <w:rPr>
          <w:sz w:val="28"/>
          <w:szCs w:val="28"/>
        </w:rPr>
        <w:t xml:space="preserve"> </w:t>
      </w:r>
      <w:r>
        <w:rPr>
          <w:sz w:val="28"/>
          <w:szCs w:val="28"/>
        </w:rPr>
        <w:t>содержания:</w:t>
      </w:r>
    </w:p>
    <w:p w:rsidR="00D13723" w:rsidRDefault="00D13723" w:rsidP="00D13723">
      <w:pPr>
        <w:jc w:val="both"/>
        <w:rPr>
          <w:sz w:val="28"/>
          <w:szCs w:val="28"/>
        </w:rPr>
      </w:pPr>
      <w:r>
        <w:rPr>
          <w:sz w:val="28"/>
          <w:szCs w:val="28"/>
        </w:rPr>
        <w:t>«Составление проекта ра</w:t>
      </w:r>
      <w:r w:rsidR="00A81A3F">
        <w:rPr>
          <w:sz w:val="28"/>
          <w:szCs w:val="28"/>
        </w:rPr>
        <w:t xml:space="preserve">йонного бюджета основывается </w:t>
      </w:r>
      <w:proofErr w:type="gramStart"/>
      <w:r w:rsidR="00A81A3F">
        <w:rPr>
          <w:sz w:val="28"/>
          <w:szCs w:val="28"/>
        </w:rPr>
        <w:t>на</w:t>
      </w:r>
      <w:proofErr w:type="gramEnd"/>
      <w:r>
        <w:rPr>
          <w:sz w:val="28"/>
          <w:szCs w:val="28"/>
        </w:rPr>
        <w:t>:</w:t>
      </w:r>
    </w:p>
    <w:p w:rsidR="00A81A3F" w:rsidRDefault="00D13723" w:rsidP="00A81A3F">
      <w:pPr>
        <w:jc w:val="both"/>
        <w:rPr>
          <w:sz w:val="28"/>
          <w:szCs w:val="28"/>
        </w:rPr>
      </w:pPr>
      <w:r>
        <w:rPr>
          <w:sz w:val="28"/>
          <w:szCs w:val="28"/>
        </w:rPr>
        <w:t>-</w:t>
      </w:r>
      <w:r w:rsidR="00A81A3F" w:rsidRPr="00A81A3F">
        <w:t xml:space="preserve"> </w:t>
      </w:r>
      <w:proofErr w:type="gramStart"/>
      <w:r w:rsidR="00A81A3F" w:rsidRPr="00A81A3F">
        <w:rPr>
          <w:sz w:val="28"/>
          <w:szCs w:val="28"/>
        </w:rPr>
        <w:t>положениях</w:t>
      </w:r>
      <w:proofErr w:type="gramEnd"/>
      <w:r w:rsidR="00A81A3F" w:rsidRPr="00A81A3F">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A81A3F" w:rsidRDefault="00A81A3F" w:rsidP="00A81A3F">
      <w:pPr>
        <w:jc w:val="both"/>
        <w:rPr>
          <w:sz w:val="28"/>
          <w:szCs w:val="28"/>
        </w:rPr>
      </w:pPr>
      <w:r>
        <w:rPr>
          <w:sz w:val="28"/>
          <w:szCs w:val="28"/>
        </w:rPr>
        <w:t xml:space="preserve">- </w:t>
      </w:r>
      <w:r w:rsidRPr="00A81A3F">
        <w:rPr>
          <w:sz w:val="28"/>
          <w:szCs w:val="28"/>
        </w:rPr>
        <w:t xml:space="preserve">основных </w:t>
      </w:r>
      <w:proofErr w:type="gramStart"/>
      <w:r w:rsidRPr="00A81A3F">
        <w:rPr>
          <w:sz w:val="28"/>
          <w:szCs w:val="28"/>
        </w:rPr>
        <w:t>направлениях</w:t>
      </w:r>
      <w:proofErr w:type="gramEnd"/>
      <w:r w:rsidRPr="00A81A3F">
        <w:rPr>
          <w:sz w:val="28"/>
          <w:szCs w:val="28"/>
        </w:rPr>
        <w:t xml:space="preserve"> бюджетной политики и основных направлениях налоговой политики; </w:t>
      </w:r>
    </w:p>
    <w:p w:rsidR="00A81A3F" w:rsidRDefault="00A81A3F" w:rsidP="00A81A3F">
      <w:pPr>
        <w:jc w:val="both"/>
        <w:rPr>
          <w:sz w:val="28"/>
          <w:szCs w:val="28"/>
        </w:rPr>
      </w:pPr>
      <w:r>
        <w:rPr>
          <w:sz w:val="28"/>
          <w:szCs w:val="28"/>
        </w:rPr>
        <w:t xml:space="preserve">- </w:t>
      </w:r>
      <w:r w:rsidRPr="00A81A3F">
        <w:rPr>
          <w:sz w:val="28"/>
          <w:szCs w:val="28"/>
        </w:rPr>
        <w:t xml:space="preserve">основных </w:t>
      </w:r>
      <w:proofErr w:type="gramStart"/>
      <w:r w:rsidRPr="00A81A3F">
        <w:rPr>
          <w:sz w:val="28"/>
          <w:szCs w:val="28"/>
        </w:rPr>
        <w:t>направлениях</w:t>
      </w:r>
      <w:proofErr w:type="gramEnd"/>
      <w:r w:rsidRPr="00A81A3F">
        <w:rPr>
          <w:sz w:val="28"/>
          <w:szCs w:val="28"/>
        </w:rPr>
        <w:t xml:space="preserve"> </w:t>
      </w:r>
      <w:proofErr w:type="spellStart"/>
      <w:r w:rsidRPr="00A81A3F">
        <w:rPr>
          <w:sz w:val="28"/>
          <w:szCs w:val="28"/>
        </w:rPr>
        <w:t>таможенно-тарифной</w:t>
      </w:r>
      <w:proofErr w:type="spellEnd"/>
      <w:r w:rsidRPr="00A81A3F">
        <w:rPr>
          <w:sz w:val="28"/>
          <w:szCs w:val="28"/>
        </w:rPr>
        <w:t xml:space="preserve"> политики Российской Федерации; </w:t>
      </w:r>
    </w:p>
    <w:p w:rsidR="00A81A3F" w:rsidRDefault="00A81A3F" w:rsidP="00A81A3F">
      <w:pPr>
        <w:jc w:val="both"/>
        <w:rPr>
          <w:sz w:val="28"/>
          <w:szCs w:val="28"/>
        </w:rPr>
      </w:pPr>
      <w:r>
        <w:rPr>
          <w:sz w:val="28"/>
          <w:szCs w:val="28"/>
        </w:rPr>
        <w:t xml:space="preserve">- </w:t>
      </w:r>
      <w:proofErr w:type="gramStart"/>
      <w:r w:rsidRPr="00A81A3F">
        <w:rPr>
          <w:sz w:val="28"/>
          <w:szCs w:val="28"/>
        </w:rPr>
        <w:t>прогнозе</w:t>
      </w:r>
      <w:proofErr w:type="gramEnd"/>
      <w:r w:rsidRPr="00A81A3F">
        <w:rPr>
          <w:sz w:val="28"/>
          <w:szCs w:val="28"/>
        </w:rPr>
        <w:t xml:space="preserve"> социально-экономического развития; </w:t>
      </w:r>
    </w:p>
    <w:p w:rsidR="00A81A3F" w:rsidRDefault="00A81A3F" w:rsidP="00A81A3F">
      <w:pPr>
        <w:jc w:val="both"/>
        <w:rPr>
          <w:sz w:val="28"/>
          <w:szCs w:val="28"/>
        </w:rPr>
      </w:pPr>
      <w:r>
        <w:rPr>
          <w:sz w:val="28"/>
          <w:szCs w:val="28"/>
        </w:rPr>
        <w:t xml:space="preserve">- </w:t>
      </w:r>
      <w:r w:rsidRPr="00A81A3F">
        <w:rPr>
          <w:sz w:val="28"/>
          <w:szCs w:val="28"/>
        </w:rPr>
        <w:t xml:space="preserve">бюджетном </w:t>
      </w:r>
      <w:proofErr w:type="gramStart"/>
      <w:r w:rsidRPr="00A81A3F">
        <w:rPr>
          <w:sz w:val="28"/>
          <w:szCs w:val="28"/>
        </w:rPr>
        <w:t>прогнозе</w:t>
      </w:r>
      <w:proofErr w:type="gramEnd"/>
      <w:r w:rsidRPr="00A81A3F">
        <w:rPr>
          <w:sz w:val="28"/>
          <w:szCs w:val="28"/>
        </w:rPr>
        <w:t xml:space="preserve"> (проекте бюджетного прогноза, проекте изменений бюджетного прогноза) на долгосрочный период; </w:t>
      </w:r>
    </w:p>
    <w:p w:rsidR="00A81A3F" w:rsidRPr="00A81A3F" w:rsidRDefault="00A81A3F" w:rsidP="00A81A3F">
      <w:pPr>
        <w:jc w:val="both"/>
        <w:rPr>
          <w:sz w:val="28"/>
          <w:szCs w:val="28"/>
        </w:rPr>
      </w:pPr>
      <w:proofErr w:type="gramStart"/>
      <w:r>
        <w:rPr>
          <w:sz w:val="28"/>
          <w:szCs w:val="28"/>
        </w:rPr>
        <w:t xml:space="preserve">- </w:t>
      </w:r>
      <w:r w:rsidRPr="00A81A3F">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r>
        <w:rPr>
          <w:sz w:val="28"/>
          <w:szCs w:val="28"/>
        </w:rPr>
        <w:t>»</w:t>
      </w:r>
      <w:r w:rsidRPr="00A81A3F">
        <w:rPr>
          <w:sz w:val="28"/>
          <w:szCs w:val="28"/>
        </w:rPr>
        <w:t>.</w:t>
      </w:r>
      <w:proofErr w:type="gramEnd"/>
    </w:p>
    <w:p w:rsidR="00D13723" w:rsidRDefault="007D4679" w:rsidP="00D13723">
      <w:pPr>
        <w:jc w:val="both"/>
        <w:rPr>
          <w:sz w:val="28"/>
          <w:szCs w:val="28"/>
        </w:rPr>
      </w:pPr>
      <w:r>
        <w:rPr>
          <w:sz w:val="28"/>
          <w:szCs w:val="28"/>
        </w:rPr>
        <w:t xml:space="preserve">   </w:t>
      </w:r>
      <w:r w:rsidR="00D13723">
        <w:rPr>
          <w:sz w:val="28"/>
          <w:szCs w:val="28"/>
        </w:rPr>
        <w:t>11</w:t>
      </w:r>
      <w:r w:rsidR="00497BE9">
        <w:rPr>
          <w:sz w:val="28"/>
          <w:szCs w:val="28"/>
        </w:rPr>
        <w:t>)</w:t>
      </w:r>
      <w:r w:rsidR="00D13723">
        <w:rPr>
          <w:sz w:val="28"/>
          <w:szCs w:val="28"/>
        </w:rPr>
        <w:t xml:space="preserve"> Абзацы 13,14,15 ст. 21 Положения заменить абзацами следующего содержания:</w:t>
      </w:r>
    </w:p>
    <w:p w:rsidR="00A73DE4" w:rsidRDefault="00D13723" w:rsidP="00A81A3F">
      <w:pPr>
        <w:jc w:val="both"/>
        <w:rPr>
          <w:sz w:val="28"/>
          <w:szCs w:val="28"/>
        </w:rPr>
      </w:pPr>
      <w:r>
        <w:rPr>
          <w:sz w:val="28"/>
          <w:szCs w:val="28"/>
        </w:rPr>
        <w:t>«</w:t>
      </w:r>
      <w:r w:rsidR="00497BE9">
        <w:rPr>
          <w:sz w:val="28"/>
          <w:szCs w:val="28"/>
        </w:rPr>
        <w:t>п</w:t>
      </w:r>
      <w:r w:rsidR="00A81A3F" w:rsidRPr="00A81A3F">
        <w:rPr>
          <w:sz w:val="28"/>
          <w:szCs w:val="28"/>
        </w:rPr>
        <w:t xml:space="preserve">од среднесрочным финансовым планом муниципального образования </w:t>
      </w:r>
      <w:r w:rsidR="00A73DE4">
        <w:rPr>
          <w:sz w:val="28"/>
          <w:szCs w:val="28"/>
        </w:rPr>
        <w:t xml:space="preserve">«Качугский район»   </w:t>
      </w:r>
      <w:r w:rsidR="00A81A3F" w:rsidRPr="00A81A3F">
        <w:rPr>
          <w:sz w:val="28"/>
          <w:szCs w:val="28"/>
        </w:rPr>
        <w:t>понимается документ, содержащий основные параметры местного б</w:t>
      </w:r>
      <w:r w:rsidR="00A81A3F">
        <w:rPr>
          <w:sz w:val="28"/>
          <w:szCs w:val="28"/>
        </w:rPr>
        <w:t>юджета</w:t>
      </w:r>
      <w:r w:rsidR="00497BE9">
        <w:rPr>
          <w:sz w:val="28"/>
          <w:szCs w:val="28"/>
        </w:rPr>
        <w:t>;</w:t>
      </w:r>
      <w:r w:rsidR="00A81A3F">
        <w:rPr>
          <w:sz w:val="28"/>
          <w:szCs w:val="28"/>
        </w:rPr>
        <w:t xml:space="preserve"> </w:t>
      </w:r>
    </w:p>
    <w:p w:rsidR="00A81A3F" w:rsidRDefault="00A81A3F" w:rsidP="00A81A3F">
      <w:pPr>
        <w:jc w:val="both"/>
        <w:rPr>
          <w:sz w:val="28"/>
          <w:szCs w:val="28"/>
        </w:rPr>
      </w:pPr>
      <w:r w:rsidRPr="00A81A3F">
        <w:rPr>
          <w:sz w:val="28"/>
          <w:szCs w:val="28"/>
        </w:rPr>
        <w:t xml:space="preserve"> </w:t>
      </w:r>
      <w:r w:rsidR="00497BE9">
        <w:rPr>
          <w:sz w:val="28"/>
          <w:szCs w:val="28"/>
        </w:rPr>
        <w:t>с</w:t>
      </w:r>
      <w:r w:rsidRPr="00A81A3F">
        <w:rPr>
          <w:sz w:val="28"/>
          <w:szCs w:val="28"/>
        </w:rPr>
        <w:t xml:space="preserve">реднесрочный финансовый план муниципального образования </w:t>
      </w:r>
      <w:r w:rsidR="00A73DE4">
        <w:rPr>
          <w:sz w:val="28"/>
          <w:szCs w:val="28"/>
        </w:rPr>
        <w:t xml:space="preserve">«Качугский район» </w:t>
      </w:r>
      <w:r w:rsidRPr="00A81A3F">
        <w:rPr>
          <w:sz w:val="28"/>
          <w:szCs w:val="28"/>
        </w:rPr>
        <w:t xml:space="preserve">ежегодно разрабатывается по форме и в порядке, которые установлены  администрацией муниципального </w:t>
      </w:r>
      <w:r w:rsidR="00A73DE4">
        <w:rPr>
          <w:sz w:val="28"/>
          <w:szCs w:val="28"/>
        </w:rPr>
        <w:t>района «Качугский район»</w:t>
      </w:r>
      <w:r w:rsidRPr="00A81A3F">
        <w:rPr>
          <w:sz w:val="28"/>
          <w:szCs w:val="28"/>
        </w:rPr>
        <w:t>, с соблюдени</w:t>
      </w:r>
      <w:r w:rsidR="00497BE9">
        <w:rPr>
          <w:sz w:val="28"/>
          <w:szCs w:val="28"/>
        </w:rPr>
        <w:t xml:space="preserve">ем положений </w:t>
      </w:r>
      <w:r w:rsidR="00A73DE4">
        <w:rPr>
          <w:sz w:val="28"/>
          <w:szCs w:val="28"/>
        </w:rPr>
        <w:t>Бюджетного</w:t>
      </w:r>
      <w:r w:rsidR="00497BE9">
        <w:rPr>
          <w:sz w:val="28"/>
          <w:szCs w:val="28"/>
        </w:rPr>
        <w:t xml:space="preserve"> Кодекса;</w:t>
      </w:r>
    </w:p>
    <w:p w:rsidR="00A81A3F" w:rsidRDefault="00A81A3F" w:rsidP="00A81A3F">
      <w:pPr>
        <w:jc w:val="both"/>
        <w:rPr>
          <w:sz w:val="28"/>
          <w:szCs w:val="28"/>
        </w:rPr>
      </w:pPr>
      <w:r w:rsidRPr="00A81A3F">
        <w:rPr>
          <w:sz w:val="28"/>
          <w:szCs w:val="28"/>
        </w:rPr>
        <w:t xml:space="preserve"> </w:t>
      </w:r>
      <w:r w:rsidR="00497BE9">
        <w:rPr>
          <w:sz w:val="28"/>
          <w:szCs w:val="28"/>
        </w:rPr>
        <w:t>п</w:t>
      </w:r>
      <w:r w:rsidRPr="00A81A3F">
        <w:rPr>
          <w:sz w:val="28"/>
          <w:szCs w:val="28"/>
        </w:rPr>
        <w:t>роект среднесрочного финансового плана муниципального образования</w:t>
      </w:r>
      <w:r w:rsidR="00A73DE4">
        <w:rPr>
          <w:sz w:val="28"/>
          <w:szCs w:val="28"/>
        </w:rPr>
        <w:t xml:space="preserve">  «Качугский район» </w:t>
      </w:r>
      <w:r w:rsidRPr="00A81A3F">
        <w:rPr>
          <w:sz w:val="28"/>
          <w:szCs w:val="28"/>
        </w:rPr>
        <w:t xml:space="preserve"> утверждается  администрацией муниципального </w:t>
      </w:r>
      <w:r w:rsidR="00A73DE4">
        <w:rPr>
          <w:sz w:val="28"/>
          <w:szCs w:val="28"/>
        </w:rPr>
        <w:t xml:space="preserve">района  «Качугский район» </w:t>
      </w:r>
      <w:r w:rsidRPr="00A81A3F">
        <w:rPr>
          <w:sz w:val="28"/>
          <w:szCs w:val="28"/>
        </w:rPr>
        <w:t xml:space="preserve"> и представляется в </w:t>
      </w:r>
      <w:r w:rsidR="00A73DE4">
        <w:rPr>
          <w:sz w:val="28"/>
          <w:szCs w:val="28"/>
        </w:rPr>
        <w:t xml:space="preserve">Думу </w:t>
      </w:r>
      <w:r w:rsidRPr="00A81A3F">
        <w:rPr>
          <w:sz w:val="28"/>
          <w:szCs w:val="28"/>
        </w:rPr>
        <w:t xml:space="preserve"> муниципального </w:t>
      </w:r>
      <w:r w:rsidR="00A73DE4">
        <w:rPr>
          <w:sz w:val="28"/>
          <w:szCs w:val="28"/>
        </w:rPr>
        <w:t>района</w:t>
      </w:r>
      <w:r w:rsidRPr="00A81A3F">
        <w:rPr>
          <w:sz w:val="28"/>
          <w:szCs w:val="28"/>
        </w:rPr>
        <w:t xml:space="preserve"> одновреме</w:t>
      </w:r>
      <w:r w:rsidR="00497BE9">
        <w:rPr>
          <w:sz w:val="28"/>
          <w:szCs w:val="28"/>
        </w:rPr>
        <w:t>нно с проектом местного бюджета;</w:t>
      </w:r>
      <w:r w:rsidRPr="00A81A3F">
        <w:rPr>
          <w:sz w:val="28"/>
          <w:szCs w:val="28"/>
        </w:rPr>
        <w:t xml:space="preserve"> </w:t>
      </w:r>
    </w:p>
    <w:p w:rsidR="00A81A3F" w:rsidRDefault="00497BE9" w:rsidP="00A81A3F">
      <w:pPr>
        <w:jc w:val="both"/>
        <w:rPr>
          <w:sz w:val="28"/>
          <w:szCs w:val="28"/>
        </w:rPr>
      </w:pPr>
      <w:r>
        <w:rPr>
          <w:sz w:val="28"/>
          <w:szCs w:val="28"/>
        </w:rPr>
        <w:t>з</w:t>
      </w:r>
      <w:r w:rsidR="00A81A3F" w:rsidRPr="00A81A3F">
        <w:rPr>
          <w:sz w:val="28"/>
          <w:szCs w:val="28"/>
        </w:rPr>
        <w:t>начения показателей среднесрочного финансового плана муниципального образования</w:t>
      </w:r>
      <w:r w:rsidR="00A73DE4">
        <w:rPr>
          <w:sz w:val="28"/>
          <w:szCs w:val="28"/>
        </w:rPr>
        <w:t xml:space="preserve"> «Качугский район» </w:t>
      </w:r>
      <w:r w:rsidR="00A81A3F" w:rsidRPr="00A81A3F">
        <w:rPr>
          <w:sz w:val="28"/>
          <w:szCs w:val="28"/>
        </w:rPr>
        <w:t xml:space="preserve"> и основных показателей проекта </w:t>
      </w:r>
      <w:r w:rsidR="00A73DE4">
        <w:rPr>
          <w:sz w:val="28"/>
          <w:szCs w:val="28"/>
        </w:rPr>
        <w:t>районного</w:t>
      </w:r>
      <w:r w:rsidR="00A81A3F" w:rsidRPr="00A81A3F">
        <w:rPr>
          <w:sz w:val="28"/>
          <w:szCs w:val="28"/>
        </w:rPr>
        <w:t xml:space="preserve"> бюджета должны</w:t>
      </w:r>
      <w:r>
        <w:rPr>
          <w:sz w:val="28"/>
          <w:szCs w:val="28"/>
        </w:rPr>
        <w:t xml:space="preserve"> соответствовать друг другу;</w:t>
      </w:r>
      <w:r w:rsidR="00A81A3F">
        <w:rPr>
          <w:sz w:val="28"/>
          <w:szCs w:val="28"/>
        </w:rPr>
        <w:t xml:space="preserve"> </w:t>
      </w:r>
    </w:p>
    <w:p w:rsidR="00A81A3F" w:rsidRDefault="00497BE9" w:rsidP="00A81A3F">
      <w:pPr>
        <w:jc w:val="both"/>
        <w:rPr>
          <w:sz w:val="28"/>
          <w:szCs w:val="28"/>
        </w:rPr>
      </w:pPr>
      <w:r>
        <w:rPr>
          <w:sz w:val="28"/>
          <w:szCs w:val="28"/>
        </w:rPr>
        <w:t>у</w:t>
      </w:r>
      <w:r w:rsidR="00A81A3F" w:rsidRPr="00A81A3F">
        <w:rPr>
          <w:sz w:val="28"/>
          <w:szCs w:val="28"/>
        </w:rPr>
        <w:t xml:space="preserve">твержденный среднесрочный финансовый план муниципального образования </w:t>
      </w:r>
      <w:r w:rsidR="00A73DE4">
        <w:rPr>
          <w:sz w:val="28"/>
          <w:szCs w:val="28"/>
        </w:rPr>
        <w:t xml:space="preserve"> «Качугский район» </w:t>
      </w:r>
      <w:r w:rsidR="00A81A3F" w:rsidRPr="00A81A3F">
        <w:rPr>
          <w:sz w:val="28"/>
          <w:szCs w:val="28"/>
        </w:rPr>
        <w:t xml:space="preserve">должен содержать следующие параметры: </w:t>
      </w:r>
    </w:p>
    <w:p w:rsidR="00A81A3F" w:rsidRDefault="00A81A3F" w:rsidP="00A81A3F">
      <w:pPr>
        <w:jc w:val="both"/>
        <w:rPr>
          <w:sz w:val="28"/>
          <w:szCs w:val="28"/>
        </w:rPr>
      </w:pPr>
      <w:r w:rsidRPr="00A81A3F">
        <w:rPr>
          <w:sz w:val="28"/>
          <w:szCs w:val="28"/>
        </w:rPr>
        <w:lastRenderedPageBreak/>
        <w:t xml:space="preserve">прогнозируемый </w:t>
      </w:r>
      <w:r w:rsidR="00A73DE4">
        <w:rPr>
          <w:sz w:val="28"/>
          <w:szCs w:val="28"/>
        </w:rPr>
        <w:t>общий объем доходов и расходов  районного</w:t>
      </w:r>
      <w:r w:rsidRPr="00A81A3F">
        <w:rPr>
          <w:sz w:val="28"/>
          <w:szCs w:val="28"/>
        </w:rPr>
        <w:t xml:space="preserve"> бюджета и консолидированного бюджета муниципального района; </w:t>
      </w:r>
    </w:p>
    <w:p w:rsidR="00A81A3F" w:rsidRDefault="00A81A3F" w:rsidP="00A81A3F">
      <w:pPr>
        <w:jc w:val="both"/>
        <w:rPr>
          <w:sz w:val="28"/>
          <w:szCs w:val="28"/>
        </w:rPr>
      </w:pPr>
      <w:r w:rsidRPr="00A81A3F">
        <w:rPr>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A81A3F" w:rsidRDefault="00A81A3F" w:rsidP="00A81A3F">
      <w:pPr>
        <w:jc w:val="both"/>
        <w:rPr>
          <w:sz w:val="28"/>
          <w:szCs w:val="28"/>
        </w:rPr>
      </w:pPr>
      <w:r w:rsidRPr="00A81A3F">
        <w:rPr>
          <w:sz w:val="28"/>
          <w:szCs w:val="28"/>
        </w:rPr>
        <w:t>распределение в очередном финансовом году и плановом периоде между гор</w:t>
      </w:r>
      <w:r w:rsidR="00480ABF">
        <w:rPr>
          <w:sz w:val="28"/>
          <w:szCs w:val="28"/>
        </w:rPr>
        <w:t xml:space="preserve">одскими, сельскими поселениями </w:t>
      </w:r>
      <w:r w:rsidRPr="00A81A3F">
        <w:rPr>
          <w:sz w:val="28"/>
          <w:szCs w:val="28"/>
        </w:rPr>
        <w:t xml:space="preserve">дотаций на выравнивание бюджетной обеспеченности поселений; </w:t>
      </w:r>
    </w:p>
    <w:p w:rsidR="00A81A3F" w:rsidRDefault="00A81A3F" w:rsidP="00A81A3F">
      <w:pPr>
        <w:jc w:val="both"/>
        <w:rPr>
          <w:sz w:val="28"/>
          <w:szCs w:val="28"/>
        </w:rPr>
      </w:pPr>
      <w:r w:rsidRPr="00A81A3F">
        <w:rPr>
          <w:sz w:val="28"/>
          <w:szCs w:val="28"/>
        </w:rPr>
        <w:t xml:space="preserve">нормативы отчислений от налоговых доходов в бюджеты городских, сельских поселений, устанавливаемые (подлежащие установлению) </w:t>
      </w:r>
      <w:r w:rsidR="00480ABF">
        <w:rPr>
          <w:sz w:val="28"/>
          <w:szCs w:val="28"/>
        </w:rPr>
        <w:t>решением Думы  муниципального</w:t>
      </w:r>
      <w:r w:rsidRPr="00A81A3F">
        <w:rPr>
          <w:sz w:val="28"/>
          <w:szCs w:val="28"/>
        </w:rPr>
        <w:t xml:space="preserve"> район</w:t>
      </w:r>
      <w:r w:rsidR="00480ABF">
        <w:rPr>
          <w:sz w:val="28"/>
          <w:szCs w:val="28"/>
        </w:rPr>
        <w:t>а</w:t>
      </w:r>
      <w:r w:rsidRPr="00A81A3F">
        <w:rPr>
          <w:sz w:val="28"/>
          <w:szCs w:val="28"/>
        </w:rPr>
        <w:t xml:space="preserve">; </w:t>
      </w:r>
    </w:p>
    <w:p w:rsidR="00A81A3F" w:rsidRDefault="00A81A3F" w:rsidP="00A81A3F">
      <w:pPr>
        <w:jc w:val="both"/>
        <w:rPr>
          <w:sz w:val="28"/>
          <w:szCs w:val="28"/>
        </w:rPr>
      </w:pPr>
      <w:r w:rsidRPr="00A81A3F">
        <w:rPr>
          <w:sz w:val="28"/>
          <w:szCs w:val="28"/>
        </w:rPr>
        <w:t xml:space="preserve">дефицит (профицит) местного бюджета; </w:t>
      </w:r>
    </w:p>
    <w:p w:rsidR="00A81A3F" w:rsidRDefault="00A81A3F" w:rsidP="00A81A3F">
      <w:pPr>
        <w:jc w:val="both"/>
        <w:rPr>
          <w:sz w:val="28"/>
          <w:szCs w:val="28"/>
        </w:rPr>
      </w:pPr>
      <w:r w:rsidRPr="00A81A3F">
        <w:rPr>
          <w:sz w:val="28"/>
          <w:szCs w:val="28"/>
        </w:rPr>
        <w:t xml:space="preserve">верхний предел муниципального долга по состоянию на 1 января года, следующего за очередным финансовым годом (очередным финансовым годом и </w:t>
      </w:r>
      <w:r w:rsidR="00497BE9">
        <w:rPr>
          <w:sz w:val="28"/>
          <w:szCs w:val="28"/>
        </w:rPr>
        <w:t>каждым годом планового периода);</w:t>
      </w:r>
    </w:p>
    <w:p w:rsidR="00A81A3F" w:rsidRDefault="00A81A3F" w:rsidP="00A81A3F">
      <w:pPr>
        <w:jc w:val="both"/>
        <w:rPr>
          <w:sz w:val="28"/>
          <w:szCs w:val="28"/>
        </w:rPr>
      </w:pPr>
      <w:r w:rsidRPr="00A81A3F">
        <w:rPr>
          <w:sz w:val="28"/>
          <w:szCs w:val="28"/>
        </w:rPr>
        <w:t xml:space="preserve"> администрацией муниципального </w:t>
      </w:r>
      <w:r w:rsidR="00480ABF">
        <w:rPr>
          <w:sz w:val="28"/>
          <w:szCs w:val="28"/>
        </w:rPr>
        <w:t xml:space="preserve">района «Качугский район» </w:t>
      </w:r>
      <w:r w:rsidRPr="00A81A3F">
        <w:rPr>
          <w:sz w:val="28"/>
          <w:szCs w:val="28"/>
        </w:rPr>
        <w:t xml:space="preserve"> может быть предусмотрено утверждение дополнительных показателей среднесрочного финансового пл</w:t>
      </w:r>
      <w:r w:rsidR="00497BE9">
        <w:rPr>
          <w:sz w:val="28"/>
          <w:szCs w:val="28"/>
        </w:rPr>
        <w:t>ана муниципального образования</w:t>
      </w:r>
      <w:r w:rsidR="00480ABF">
        <w:rPr>
          <w:sz w:val="28"/>
          <w:szCs w:val="28"/>
        </w:rPr>
        <w:t xml:space="preserve"> «Качугский район»</w:t>
      </w:r>
      <w:r w:rsidR="00497BE9">
        <w:rPr>
          <w:sz w:val="28"/>
          <w:szCs w:val="28"/>
        </w:rPr>
        <w:t>;</w:t>
      </w:r>
    </w:p>
    <w:p w:rsidR="00A81A3F" w:rsidRDefault="00A81A3F" w:rsidP="00A81A3F">
      <w:pPr>
        <w:jc w:val="both"/>
        <w:rPr>
          <w:sz w:val="28"/>
          <w:szCs w:val="28"/>
        </w:rPr>
      </w:pPr>
      <w:r w:rsidRPr="00A81A3F">
        <w:rPr>
          <w:sz w:val="28"/>
          <w:szCs w:val="28"/>
        </w:rPr>
        <w:t xml:space="preserve"> </w:t>
      </w:r>
      <w:r w:rsidR="00497BE9">
        <w:rPr>
          <w:sz w:val="28"/>
          <w:szCs w:val="28"/>
        </w:rPr>
        <w:t>п</w:t>
      </w:r>
      <w:r w:rsidRPr="00A81A3F">
        <w:rPr>
          <w:sz w:val="28"/>
          <w:szCs w:val="28"/>
        </w:rPr>
        <w:t xml:space="preserve">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муниципального образования </w:t>
      </w:r>
      <w:r w:rsidR="00480ABF">
        <w:rPr>
          <w:sz w:val="28"/>
          <w:szCs w:val="28"/>
        </w:rPr>
        <w:t xml:space="preserve"> «Качугский район» </w:t>
      </w:r>
      <w:r w:rsidRPr="00A81A3F">
        <w:rPr>
          <w:sz w:val="28"/>
          <w:szCs w:val="28"/>
        </w:rPr>
        <w:t>на очередной фи</w:t>
      </w:r>
      <w:r w:rsidR="00497BE9">
        <w:rPr>
          <w:sz w:val="28"/>
          <w:szCs w:val="28"/>
        </w:rPr>
        <w:t>нансовый год и плановый период;</w:t>
      </w:r>
    </w:p>
    <w:p w:rsidR="00A81A3F" w:rsidRDefault="00A81A3F" w:rsidP="00A81A3F">
      <w:pPr>
        <w:jc w:val="both"/>
        <w:rPr>
          <w:sz w:val="28"/>
          <w:szCs w:val="28"/>
        </w:rPr>
      </w:pPr>
      <w:r w:rsidRPr="00A81A3F">
        <w:rPr>
          <w:sz w:val="28"/>
          <w:szCs w:val="28"/>
        </w:rPr>
        <w:t xml:space="preserve"> </w:t>
      </w:r>
      <w:r w:rsidR="00497BE9">
        <w:rPr>
          <w:sz w:val="28"/>
          <w:szCs w:val="28"/>
        </w:rPr>
        <w:t>с</w:t>
      </w:r>
      <w:r w:rsidRPr="00A81A3F">
        <w:rPr>
          <w:sz w:val="28"/>
          <w:szCs w:val="28"/>
        </w:rPr>
        <w:t xml:space="preserve">реднесрочный финансовый план муниципального образования </w:t>
      </w:r>
      <w:r w:rsidR="00480ABF">
        <w:rPr>
          <w:sz w:val="28"/>
          <w:szCs w:val="28"/>
        </w:rPr>
        <w:t xml:space="preserve">«Качугский район» </w:t>
      </w:r>
      <w:r w:rsidRPr="00A81A3F">
        <w:rPr>
          <w:sz w:val="28"/>
          <w:szCs w:val="28"/>
        </w:rPr>
        <w:t>разрабатывается путем уточнения параметров указанного плана на плановый период и добавления параметров н</w:t>
      </w:r>
      <w:r w:rsidR="00497BE9">
        <w:rPr>
          <w:sz w:val="28"/>
          <w:szCs w:val="28"/>
        </w:rPr>
        <w:t>а второй год планового периода;</w:t>
      </w:r>
    </w:p>
    <w:p w:rsidR="007D4679" w:rsidRDefault="00497BE9" w:rsidP="007D4679">
      <w:pPr>
        <w:jc w:val="both"/>
        <w:rPr>
          <w:sz w:val="28"/>
          <w:szCs w:val="28"/>
        </w:rPr>
      </w:pPr>
      <w:r>
        <w:rPr>
          <w:sz w:val="28"/>
          <w:szCs w:val="28"/>
        </w:rPr>
        <w:t>в</w:t>
      </w:r>
      <w:r w:rsidR="00A81A3F" w:rsidRPr="00A81A3F">
        <w:rPr>
          <w:sz w:val="28"/>
          <w:szCs w:val="28"/>
        </w:rPr>
        <w:t xml:space="preserve">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r w:rsidR="00D13723">
        <w:rPr>
          <w:sz w:val="28"/>
          <w:szCs w:val="28"/>
        </w:rPr>
        <w:t>»</w:t>
      </w:r>
    </w:p>
    <w:p w:rsidR="00D13723" w:rsidRPr="007D4679" w:rsidRDefault="007D4679" w:rsidP="007D4679">
      <w:pPr>
        <w:jc w:val="both"/>
        <w:rPr>
          <w:sz w:val="28"/>
          <w:szCs w:val="28"/>
        </w:rPr>
      </w:pPr>
      <w:r>
        <w:rPr>
          <w:sz w:val="28"/>
          <w:szCs w:val="28"/>
        </w:rPr>
        <w:t xml:space="preserve">   12) </w:t>
      </w:r>
      <w:r w:rsidR="009A0B5E" w:rsidRPr="007D4679">
        <w:rPr>
          <w:sz w:val="28"/>
          <w:szCs w:val="28"/>
        </w:rPr>
        <w:t xml:space="preserve"> В абзаце 4  ст. 22 Положения слово «устанавливаются» заменить словом «утверждаются».</w:t>
      </w:r>
    </w:p>
    <w:p w:rsidR="009A0B5E" w:rsidRPr="007D4679" w:rsidRDefault="007D4679" w:rsidP="007D4679">
      <w:pPr>
        <w:pStyle w:val="a5"/>
        <w:numPr>
          <w:ilvl w:val="0"/>
          <w:numId w:val="21"/>
        </w:numPr>
        <w:jc w:val="both"/>
        <w:rPr>
          <w:sz w:val="28"/>
          <w:szCs w:val="28"/>
        </w:rPr>
      </w:pPr>
      <w:r w:rsidRPr="007D4679">
        <w:rPr>
          <w:sz w:val="28"/>
          <w:szCs w:val="28"/>
        </w:rPr>
        <w:t xml:space="preserve"> </w:t>
      </w:r>
      <w:r w:rsidR="009A0B5E" w:rsidRPr="007D4679">
        <w:rPr>
          <w:sz w:val="28"/>
          <w:szCs w:val="28"/>
        </w:rPr>
        <w:t>Абзац 7 ст. 22 Положения изложить в новой редакции:</w:t>
      </w:r>
    </w:p>
    <w:p w:rsidR="009A0B5E" w:rsidRPr="007B2844" w:rsidRDefault="009A0B5E" w:rsidP="007B2844">
      <w:pPr>
        <w:jc w:val="both"/>
        <w:rPr>
          <w:sz w:val="28"/>
          <w:szCs w:val="28"/>
        </w:rPr>
      </w:pPr>
      <w:proofErr w:type="gramStart"/>
      <w:r w:rsidRPr="007B2844">
        <w:rPr>
          <w:sz w:val="28"/>
          <w:szCs w:val="28"/>
        </w:rPr>
        <w:t>«</w:t>
      </w:r>
      <w:r w:rsidR="007B2844" w:rsidRPr="007B2844">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007B2844" w:rsidRPr="007B2844">
        <w:rPr>
          <w:sz w:val="28"/>
          <w:szCs w:val="28"/>
        </w:rPr>
        <w:t xml:space="preserve"> год и плановый период), а также по разделам и подразделам классификации расходов бюджетов в случаях, установленных соответственно </w:t>
      </w:r>
      <w:r w:rsidR="00480ABF">
        <w:rPr>
          <w:sz w:val="28"/>
          <w:szCs w:val="28"/>
        </w:rPr>
        <w:t xml:space="preserve">Бюджетным </w:t>
      </w:r>
      <w:r w:rsidR="007B2844" w:rsidRPr="007B2844">
        <w:rPr>
          <w:sz w:val="28"/>
          <w:szCs w:val="28"/>
        </w:rPr>
        <w:t xml:space="preserve"> Кодексом</w:t>
      </w:r>
      <w:r w:rsidR="00480ABF">
        <w:rPr>
          <w:sz w:val="28"/>
          <w:szCs w:val="28"/>
        </w:rPr>
        <w:t xml:space="preserve"> РФ</w:t>
      </w:r>
      <w:r w:rsidR="007B2844" w:rsidRPr="007B2844">
        <w:rPr>
          <w:sz w:val="28"/>
          <w:szCs w:val="28"/>
        </w:rPr>
        <w:t xml:space="preserve">, законом </w:t>
      </w:r>
      <w:r w:rsidR="00480ABF">
        <w:rPr>
          <w:sz w:val="28"/>
          <w:szCs w:val="28"/>
        </w:rPr>
        <w:t>Иркутской области</w:t>
      </w:r>
      <w:r w:rsidR="007B2844" w:rsidRPr="007B2844">
        <w:rPr>
          <w:sz w:val="28"/>
          <w:szCs w:val="28"/>
        </w:rPr>
        <w:t xml:space="preserve">, </w:t>
      </w:r>
      <w:r w:rsidR="00480ABF">
        <w:rPr>
          <w:sz w:val="28"/>
          <w:szCs w:val="28"/>
        </w:rPr>
        <w:t>решением Думы</w:t>
      </w:r>
      <w:r w:rsidR="007B2844" w:rsidRPr="007B2844">
        <w:rPr>
          <w:sz w:val="28"/>
          <w:szCs w:val="28"/>
        </w:rPr>
        <w:t xml:space="preserve"> муниципального </w:t>
      </w:r>
      <w:r w:rsidR="008E41EE">
        <w:rPr>
          <w:sz w:val="28"/>
          <w:szCs w:val="28"/>
        </w:rPr>
        <w:t>района</w:t>
      </w:r>
      <w:r w:rsidR="00480ABF">
        <w:rPr>
          <w:sz w:val="28"/>
          <w:szCs w:val="28"/>
        </w:rPr>
        <w:t xml:space="preserve"> «Качугский район»</w:t>
      </w:r>
      <w:r w:rsidRPr="007B2844">
        <w:rPr>
          <w:sz w:val="28"/>
          <w:szCs w:val="28"/>
        </w:rPr>
        <w:t>»</w:t>
      </w:r>
      <w:r w:rsidR="007B2844">
        <w:rPr>
          <w:sz w:val="28"/>
          <w:szCs w:val="28"/>
        </w:rPr>
        <w:t>.</w:t>
      </w:r>
    </w:p>
    <w:p w:rsidR="009A0B5E" w:rsidRPr="007D4679" w:rsidRDefault="007D4679" w:rsidP="007D4679">
      <w:pPr>
        <w:jc w:val="both"/>
        <w:rPr>
          <w:sz w:val="28"/>
          <w:szCs w:val="28"/>
        </w:rPr>
      </w:pPr>
      <w:r>
        <w:rPr>
          <w:sz w:val="28"/>
          <w:szCs w:val="28"/>
        </w:rPr>
        <w:lastRenderedPageBreak/>
        <w:t xml:space="preserve">   </w:t>
      </w:r>
      <w:r w:rsidRPr="007D4679">
        <w:rPr>
          <w:sz w:val="28"/>
          <w:szCs w:val="28"/>
        </w:rPr>
        <w:t xml:space="preserve">14)  </w:t>
      </w:r>
      <w:r w:rsidR="009A0B5E" w:rsidRPr="007D4679">
        <w:rPr>
          <w:sz w:val="28"/>
          <w:szCs w:val="28"/>
        </w:rPr>
        <w:t xml:space="preserve">Абзац 10 </w:t>
      </w:r>
      <w:r w:rsidR="006A57E3">
        <w:rPr>
          <w:sz w:val="28"/>
          <w:szCs w:val="28"/>
        </w:rPr>
        <w:t xml:space="preserve"> ст. 22</w:t>
      </w:r>
      <w:r w:rsidR="009A0B5E" w:rsidRPr="007D4679">
        <w:rPr>
          <w:sz w:val="28"/>
          <w:szCs w:val="28"/>
        </w:rPr>
        <w:t xml:space="preserve"> </w:t>
      </w:r>
      <w:r w:rsidR="00990BCE">
        <w:rPr>
          <w:sz w:val="28"/>
          <w:szCs w:val="28"/>
        </w:rPr>
        <w:t xml:space="preserve"> Положения </w:t>
      </w:r>
      <w:r w:rsidR="00480ABF">
        <w:rPr>
          <w:sz w:val="28"/>
          <w:szCs w:val="28"/>
        </w:rPr>
        <w:t>заменить абзацами</w:t>
      </w:r>
      <w:r w:rsidR="009A0B5E" w:rsidRPr="007D4679">
        <w:rPr>
          <w:sz w:val="28"/>
          <w:szCs w:val="28"/>
        </w:rPr>
        <w:t xml:space="preserve"> следующего содержания:</w:t>
      </w:r>
    </w:p>
    <w:p w:rsidR="00497BE9" w:rsidRDefault="009A0B5E" w:rsidP="007B2844">
      <w:pPr>
        <w:jc w:val="both"/>
        <w:rPr>
          <w:sz w:val="28"/>
          <w:szCs w:val="28"/>
        </w:rPr>
      </w:pPr>
      <w:proofErr w:type="gramStart"/>
      <w:r w:rsidRPr="007B2844">
        <w:rPr>
          <w:sz w:val="28"/>
          <w:szCs w:val="28"/>
        </w:rPr>
        <w:t>«</w:t>
      </w:r>
      <w:r w:rsidR="007B2844" w:rsidRPr="007B2844">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007B2844" w:rsidRPr="007B2844">
        <w:rPr>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A0B5E" w:rsidRPr="007B2844" w:rsidRDefault="007B2844" w:rsidP="007B2844">
      <w:pPr>
        <w:jc w:val="both"/>
        <w:rPr>
          <w:sz w:val="28"/>
          <w:szCs w:val="28"/>
        </w:rPr>
      </w:pPr>
      <w:r w:rsidRPr="007B2844">
        <w:rPr>
          <w:sz w:val="28"/>
          <w:szCs w:val="28"/>
        </w:rPr>
        <w:t xml:space="preserve"> источники финансирования дефицита бюджета на очередной финансовый год (очередной финансовый год и плановый период)</w:t>
      </w:r>
      <w:r w:rsidR="009A0B5E" w:rsidRPr="007B2844">
        <w:rPr>
          <w:sz w:val="28"/>
          <w:szCs w:val="28"/>
        </w:rPr>
        <w:t>»</w:t>
      </w:r>
      <w:r>
        <w:rPr>
          <w:sz w:val="28"/>
          <w:szCs w:val="28"/>
        </w:rPr>
        <w:t>.</w:t>
      </w:r>
    </w:p>
    <w:p w:rsidR="009A0B5E" w:rsidRPr="007D4679" w:rsidRDefault="007D4679" w:rsidP="007D4679">
      <w:pPr>
        <w:ind w:left="75"/>
        <w:jc w:val="both"/>
        <w:rPr>
          <w:sz w:val="28"/>
          <w:szCs w:val="28"/>
        </w:rPr>
      </w:pPr>
      <w:r>
        <w:rPr>
          <w:sz w:val="28"/>
          <w:szCs w:val="28"/>
        </w:rPr>
        <w:t xml:space="preserve">  15)</w:t>
      </w:r>
      <w:r w:rsidRPr="007D4679">
        <w:rPr>
          <w:sz w:val="28"/>
          <w:szCs w:val="28"/>
        </w:rPr>
        <w:t xml:space="preserve">  </w:t>
      </w:r>
      <w:r w:rsidR="009A0B5E" w:rsidRPr="007D4679">
        <w:rPr>
          <w:sz w:val="28"/>
          <w:szCs w:val="28"/>
        </w:rPr>
        <w:t>Абзац 14  ст. 22  Положения из</w:t>
      </w:r>
      <w:r w:rsidR="007B2844" w:rsidRPr="007D4679">
        <w:rPr>
          <w:sz w:val="28"/>
          <w:szCs w:val="28"/>
        </w:rPr>
        <w:t>ложить</w:t>
      </w:r>
      <w:r w:rsidR="009A0B5E" w:rsidRPr="007D4679">
        <w:rPr>
          <w:sz w:val="28"/>
          <w:szCs w:val="28"/>
        </w:rPr>
        <w:t xml:space="preserve"> в новой редакции:</w:t>
      </w:r>
    </w:p>
    <w:p w:rsidR="007D4679" w:rsidRDefault="009A0B5E" w:rsidP="007D4679">
      <w:pPr>
        <w:jc w:val="both"/>
        <w:rPr>
          <w:sz w:val="28"/>
          <w:szCs w:val="28"/>
        </w:rPr>
      </w:pPr>
      <w:r w:rsidRPr="00DA6FD5">
        <w:rPr>
          <w:sz w:val="28"/>
          <w:szCs w:val="28"/>
        </w:rPr>
        <w:t>«</w:t>
      </w:r>
      <w:r w:rsidR="00990BCE">
        <w:rPr>
          <w:sz w:val="28"/>
          <w:szCs w:val="28"/>
        </w:rPr>
        <w:t>О</w:t>
      </w:r>
      <w:r w:rsidR="00DA6FD5" w:rsidRPr="00DA6FD5">
        <w:rPr>
          <w:sz w:val="28"/>
          <w:szCs w:val="28"/>
        </w:rPr>
        <w:t>сновные направления бюджетной политики и основные направления налоговой политики</w:t>
      </w:r>
      <w:r w:rsidRPr="00DA6FD5">
        <w:rPr>
          <w:sz w:val="28"/>
          <w:szCs w:val="28"/>
        </w:rPr>
        <w:t>»</w:t>
      </w:r>
      <w:r w:rsidR="00DA6FD5" w:rsidRPr="00DA6FD5">
        <w:rPr>
          <w:sz w:val="28"/>
          <w:szCs w:val="28"/>
        </w:rPr>
        <w:t>.</w:t>
      </w:r>
    </w:p>
    <w:p w:rsidR="009A0B5E" w:rsidRPr="007D4679" w:rsidRDefault="007D4679" w:rsidP="007D4679">
      <w:pPr>
        <w:jc w:val="both"/>
        <w:rPr>
          <w:sz w:val="28"/>
          <w:szCs w:val="28"/>
        </w:rPr>
      </w:pPr>
      <w:r>
        <w:rPr>
          <w:sz w:val="28"/>
          <w:szCs w:val="28"/>
        </w:rPr>
        <w:t xml:space="preserve">   16) </w:t>
      </w:r>
      <w:r w:rsidRPr="007D4679">
        <w:rPr>
          <w:sz w:val="28"/>
          <w:szCs w:val="28"/>
        </w:rPr>
        <w:t xml:space="preserve"> </w:t>
      </w:r>
      <w:r w:rsidR="009A0B5E" w:rsidRPr="007D4679">
        <w:rPr>
          <w:sz w:val="28"/>
          <w:szCs w:val="28"/>
        </w:rPr>
        <w:t>Абзац 17 ст. 22 Положения из</w:t>
      </w:r>
      <w:r w:rsidR="007B2844" w:rsidRPr="007D4679">
        <w:rPr>
          <w:sz w:val="28"/>
          <w:szCs w:val="28"/>
        </w:rPr>
        <w:t>ложить</w:t>
      </w:r>
      <w:r w:rsidR="009A0B5E" w:rsidRPr="007D4679">
        <w:rPr>
          <w:sz w:val="28"/>
          <w:szCs w:val="28"/>
        </w:rPr>
        <w:t xml:space="preserve"> в новой редакции:</w:t>
      </w:r>
    </w:p>
    <w:p w:rsidR="00DA6FD5" w:rsidRPr="00DA6FD5" w:rsidRDefault="00DA6FD5" w:rsidP="00DA6FD5">
      <w:pPr>
        <w:jc w:val="both"/>
        <w:rPr>
          <w:sz w:val="28"/>
          <w:szCs w:val="28"/>
        </w:rPr>
      </w:pPr>
      <w:r>
        <w:rPr>
          <w:sz w:val="28"/>
          <w:szCs w:val="28"/>
        </w:rPr>
        <w:t>«</w:t>
      </w:r>
      <w:r w:rsidRPr="00DA6FD5">
        <w:rPr>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w:t>
      </w:r>
      <w:r w:rsidR="00480ABF">
        <w:rPr>
          <w:sz w:val="28"/>
          <w:szCs w:val="28"/>
        </w:rPr>
        <w:t xml:space="preserve"> муниципального образования  «Качугский район»</w:t>
      </w:r>
      <w:r w:rsidRPr="00DA6FD5">
        <w:rPr>
          <w:sz w:val="28"/>
          <w:szCs w:val="28"/>
        </w:rPr>
        <w:t xml:space="preserve"> </w:t>
      </w:r>
      <w:r w:rsidR="00480ABF">
        <w:rPr>
          <w:sz w:val="28"/>
          <w:szCs w:val="28"/>
        </w:rPr>
        <w:t xml:space="preserve"> </w:t>
      </w:r>
      <w:r w:rsidRPr="00DA6FD5">
        <w:rPr>
          <w:sz w:val="28"/>
          <w:szCs w:val="28"/>
        </w:rPr>
        <w:t>на очередной финансовый год и плановый период либо утвержденны</w:t>
      </w:r>
      <w:r>
        <w:rPr>
          <w:sz w:val="28"/>
          <w:szCs w:val="28"/>
        </w:rPr>
        <w:t>й среднесрочный финансовый план».</w:t>
      </w:r>
    </w:p>
    <w:p w:rsidR="002A4A97" w:rsidRPr="007D4679" w:rsidRDefault="007D4679" w:rsidP="007D4679">
      <w:pPr>
        <w:jc w:val="both"/>
        <w:rPr>
          <w:sz w:val="28"/>
          <w:szCs w:val="28"/>
        </w:rPr>
      </w:pPr>
      <w:r>
        <w:rPr>
          <w:sz w:val="28"/>
          <w:szCs w:val="28"/>
        </w:rPr>
        <w:t xml:space="preserve">   17)</w:t>
      </w:r>
      <w:r w:rsidR="007B2844" w:rsidRPr="007D4679">
        <w:rPr>
          <w:sz w:val="28"/>
          <w:szCs w:val="28"/>
        </w:rPr>
        <w:t xml:space="preserve"> Абзацы 18,21,26,27 ст. 22 Положения исключить.</w:t>
      </w:r>
    </w:p>
    <w:p w:rsidR="007B2844" w:rsidRPr="007D4679" w:rsidRDefault="007D4679" w:rsidP="007D4679">
      <w:pPr>
        <w:jc w:val="both"/>
        <w:rPr>
          <w:sz w:val="28"/>
          <w:szCs w:val="28"/>
        </w:rPr>
      </w:pPr>
      <w:r>
        <w:rPr>
          <w:sz w:val="28"/>
          <w:szCs w:val="28"/>
        </w:rPr>
        <w:t xml:space="preserve">   18)</w:t>
      </w:r>
      <w:r w:rsidR="007B2844" w:rsidRPr="007D4679">
        <w:rPr>
          <w:sz w:val="28"/>
          <w:szCs w:val="28"/>
        </w:rPr>
        <w:t xml:space="preserve"> Абзац 28 ст. 22 Положения изложить в новой редакции:</w:t>
      </w:r>
    </w:p>
    <w:p w:rsidR="007D4679" w:rsidRDefault="007B2844" w:rsidP="007D4679">
      <w:pPr>
        <w:jc w:val="both"/>
        <w:rPr>
          <w:sz w:val="28"/>
          <w:szCs w:val="28"/>
        </w:rPr>
      </w:pPr>
      <w:r w:rsidRPr="00DA6FD5">
        <w:rPr>
          <w:sz w:val="28"/>
          <w:szCs w:val="28"/>
        </w:rPr>
        <w:t>«</w:t>
      </w:r>
      <w:r w:rsidR="00DA6FD5" w:rsidRPr="00DA6FD5">
        <w:rPr>
          <w:sz w:val="28"/>
          <w:szCs w:val="28"/>
        </w:rPr>
        <w:t>предложенные</w:t>
      </w:r>
      <w:r w:rsidR="00480ABF">
        <w:rPr>
          <w:sz w:val="28"/>
          <w:szCs w:val="28"/>
        </w:rPr>
        <w:t xml:space="preserve"> Думой  муниципального района</w:t>
      </w:r>
      <w:r w:rsidR="00DA6FD5" w:rsidRPr="00DA6FD5">
        <w:rPr>
          <w:sz w:val="28"/>
          <w:szCs w:val="28"/>
        </w:rPr>
        <w:t>, органами судеб</w:t>
      </w:r>
      <w:r w:rsidR="00D04B7D">
        <w:rPr>
          <w:sz w:val="28"/>
          <w:szCs w:val="28"/>
        </w:rPr>
        <w:t xml:space="preserve">ной системы, органами внешнего </w:t>
      </w:r>
      <w:r w:rsidR="00DA6FD5" w:rsidRPr="00DA6FD5">
        <w:rPr>
          <w:sz w:val="28"/>
          <w:szCs w:val="28"/>
        </w:rPr>
        <w:t xml:space="preserve"> </w:t>
      </w:r>
      <w:r w:rsidR="00D04B7D">
        <w:rPr>
          <w:sz w:val="28"/>
          <w:szCs w:val="28"/>
        </w:rPr>
        <w:t>муниципального</w:t>
      </w:r>
      <w:r w:rsidR="00DA6FD5" w:rsidRPr="00DA6FD5">
        <w:rPr>
          <w:sz w:val="28"/>
          <w:szCs w:val="28"/>
        </w:rPr>
        <w:t xml:space="preserve"> финансового контроля проекты бюджетных смет указанных органов, представляемые в случае возникновения разногласий с финансовым </w:t>
      </w:r>
      <w:r w:rsidR="00D04B7D">
        <w:rPr>
          <w:sz w:val="28"/>
          <w:szCs w:val="28"/>
        </w:rPr>
        <w:t xml:space="preserve">управлением МО «Качугский район» </w:t>
      </w:r>
      <w:r w:rsidR="00DA6FD5" w:rsidRPr="00DA6FD5">
        <w:rPr>
          <w:sz w:val="28"/>
          <w:szCs w:val="28"/>
        </w:rPr>
        <w:t>в отношении указанных бюджетных смет</w:t>
      </w:r>
      <w:r w:rsidRPr="00DA6FD5">
        <w:rPr>
          <w:sz w:val="28"/>
          <w:szCs w:val="28"/>
        </w:rPr>
        <w:t>».</w:t>
      </w:r>
    </w:p>
    <w:p w:rsidR="007B2844" w:rsidRPr="007D4679" w:rsidRDefault="007D4679" w:rsidP="007D4679">
      <w:pPr>
        <w:jc w:val="both"/>
        <w:rPr>
          <w:sz w:val="28"/>
          <w:szCs w:val="28"/>
        </w:rPr>
      </w:pPr>
      <w:r>
        <w:rPr>
          <w:sz w:val="28"/>
          <w:szCs w:val="28"/>
        </w:rPr>
        <w:t xml:space="preserve">    19)</w:t>
      </w:r>
      <w:r w:rsidR="007B2844" w:rsidRPr="007D4679">
        <w:rPr>
          <w:sz w:val="28"/>
          <w:szCs w:val="28"/>
        </w:rPr>
        <w:t xml:space="preserve"> Статью 22 Положения дополнить абзацами 29,30 следующего содержания:</w:t>
      </w:r>
    </w:p>
    <w:p w:rsidR="00DA6FD5" w:rsidRDefault="007B2844" w:rsidP="00DA6FD5">
      <w:pPr>
        <w:jc w:val="both"/>
        <w:rPr>
          <w:sz w:val="28"/>
          <w:szCs w:val="28"/>
        </w:rPr>
      </w:pPr>
      <w:r w:rsidRPr="00DA6FD5">
        <w:rPr>
          <w:sz w:val="28"/>
          <w:szCs w:val="28"/>
        </w:rPr>
        <w:t>«</w:t>
      </w:r>
      <w:r w:rsidR="007D4679">
        <w:rPr>
          <w:sz w:val="28"/>
          <w:szCs w:val="28"/>
        </w:rPr>
        <w:t>в</w:t>
      </w:r>
      <w:r w:rsidR="00DA6FD5" w:rsidRPr="00DA6FD5">
        <w:rPr>
          <w:sz w:val="28"/>
          <w:szCs w:val="28"/>
        </w:rPr>
        <w:t xml:space="preserve"> случае утверждения </w:t>
      </w:r>
      <w:r w:rsidR="00D04B7D">
        <w:rPr>
          <w:sz w:val="28"/>
          <w:szCs w:val="28"/>
        </w:rPr>
        <w:t>решением</w:t>
      </w:r>
      <w:r w:rsidR="00DA6FD5" w:rsidRPr="00DA6FD5">
        <w:rPr>
          <w:sz w:val="28"/>
          <w:szCs w:val="28"/>
        </w:rPr>
        <w:t xml:space="preserve"> о бюджете распределения бюджетных ассигнований по </w:t>
      </w:r>
      <w:r w:rsidR="00D04B7D">
        <w:rPr>
          <w:sz w:val="28"/>
          <w:szCs w:val="28"/>
        </w:rPr>
        <w:t>муниципальным</w:t>
      </w:r>
      <w:r w:rsidR="00DA6FD5" w:rsidRPr="00DA6FD5">
        <w:rPr>
          <w:sz w:val="28"/>
          <w:szCs w:val="28"/>
        </w:rPr>
        <w:t xml:space="preserve"> программам и непрограммным направлениям деятельности к проекту решения о бюджете представляются паспорта муниципальных программ (проекты </w:t>
      </w:r>
      <w:r w:rsidR="007D4679">
        <w:rPr>
          <w:sz w:val="28"/>
          <w:szCs w:val="28"/>
        </w:rPr>
        <w:t>изменений в указанные паспорта);</w:t>
      </w:r>
    </w:p>
    <w:p w:rsidR="007B2844" w:rsidRPr="00DA6FD5" w:rsidRDefault="00DA6FD5" w:rsidP="00DA6FD5">
      <w:pPr>
        <w:jc w:val="both"/>
        <w:rPr>
          <w:sz w:val="28"/>
          <w:szCs w:val="28"/>
        </w:rPr>
      </w:pPr>
      <w:r w:rsidRPr="00DA6FD5">
        <w:rPr>
          <w:sz w:val="28"/>
          <w:szCs w:val="28"/>
        </w:rPr>
        <w:t xml:space="preserve"> </w:t>
      </w:r>
      <w:r w:rsidR="007D4679">
        <w:rPr>
          <w:sz w:val="28"/>
          <w:szCs w:val="28"/>
        </w:rPr>
        <w:t>в</w:t>
      </w:r>
      <w:r w:rsidRPr="00DA6FD5">
        <w:rPr>
          <w:sz w:val="28"/>
          <w:szCs w:val="28"/>
        </w:rPr>
        <w:t xml:space="preserve"> случае</w:t>
      </w:r>
      <w:proofErr w:type="gramStart"/>
      <w:r w:rsidRPr="00DA6FD5">
        <w:rPr>
          <w:sz w:val="28"/>
          <w:szCs w:val="28"/>
        </w:rPr>
        <w:t>,</w:t>
      </w:r>
      <w:proofErr w:type="gramEnd"/>
      <w:r w:rsidRPr="00DA6FD5">
        <w:rPr>
          <w:sz w:val="28"/>
          <w:szCs w:val="28"/>
        </w:rPr>
        <w:t xml:space="preserve"> если проект </w:t>
      </w:r>
      <w:r w:rsidR="00D04B7D">
        <w:rPr>
          <w:sz w:val="28"/>
          <w:szCs w:val="28"/>
        </w:rPr>
        <w:t>решения</w:t>
      </w:r>
      <w:r w:rsidRPr="00DA6FD5">
        <w:rPr>
          <w:sz w:val="28"/>
          <w:szCs w:val="28"/>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w:t>
      </w:r>
      <w:r w:rsidR="00D04B7D">
        <w:rPr>
          <w:sz w:val="28"/>
          <w:szCs w:val="28"/>
        </w:rPr>
        <w:t>решения</w:t>
      </w:r>
      <w:r w:rsidRPr="00DA6FD5">
        <w:rPr>
          <w:sz w:val="28"/>
          <w:szCs w:val="28"/>
        </w:rPr>
        <w:t xml:space="preserve"> о бюджете</w:t>
      </w:r>
      <w:r w:rsidR="007B2844" w:rsidRPr="00DA6FD5">
        <w:rPr>
          <w:sz w:val="28"/>
          <w:szCs w:val="28"/>
        </w:rPr>
        <w:t>».</w:t>
      </w:r>
    </w:p>
    <w:p w:rsidR="007B2844" w:rsidRPr="007D4679" w:rsidRDefault="007B2844" w:rsidP="007D4679">
      <w:pPr>
        <w:pStyle w:val="a5"/>
        <w:numPr>
          <w:ilvl w:val="0"/>
          <w:numId w:val="13"/>
        </w:numPr>
        <w:jc w:val="both"/>
        <w:rPr>
          <w:sz w:val="28"/>
          <w:szCs w:val="28"/>
        </w:rPr>
      </w:pPr>
      <w:r w:rsidRPr="007D4679">
        <w:rPr>
          <w:sz w:val="28"/>
          <w:szCs w:val="28"/>
        </w:rPr>
        <w:t xml:space="preserve"> Абзац 3 ст. 26 Положения изложить в новой редакции:</w:t>
      </w:r>
    </w:p>
    <w:p w:rsidR="007B2844" w:rsidRPr="00DA6FD5" w:rsidRDefault="007B2844" w:rsidP="00DA6FD5">
      <w:pPr>
        <w:jc w:val="both"/>
        <w:rPr>
          <w:sz w:val="28"/>
          <w:szCs w:val="28"/>
        </w:rPr>
      </w:pPr>
      <w:r w:rsidRPr="00DA6FD5">
        <w:rPr>
          <w:sz w:val="28"/>
          <w:szCs w:val="28"/>
        </w:rPr>
        <w:lastRenderedPageBreak/>
        <w:t>«</w:t>
      </w:r>
      <w:r w:rsidR="00DA6FD5" w:rsidRPr="00DA6FD5">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Pr="00DA6FD5">
        <w:rPr>
          <w:sz w:val="28"/>
          <w:szCs w:val="28"/>
        </w:rPr>
        <w:t>».</w:t>
      </w:r>
    </w:p>
    <w:p w:rsidR="007B2844" w:rsidRPr="007D4679" w:rsidRDefault="007B2844" w:rsidP="007D4679">
      <w:pPr>
        <w:pStyle w:val="a5"/>
        <w:numPr>
          <w:ilvl w:val="0"/>
          <w:numId w:val="12"/>
        </w:numPr>
        <w:jc w:val="both"/>
        <w:rPr>
          <w:sz w:val="28"/>
          <w:szCs w:val="28"/>
        </w:rPr>
      </w:pPr>
      <w:r w:rsidRPr="007D4679">
        <w:rPr>
          <w:sz w:val="28"/>
          <w:szCs w:val="28"/>
        </w:rPr>
        <w:t>Абзац 6 ст. 26 Положения изложить в новой редакции:</w:t>
      </w:r>
    </w:p>
    <w:p w:rsidR="007B2844" w:rsidRPr="00DA6FD5" w:rsidRDefault="007B2844" w:rsidP="00DA6FD5">
      <w:pPr>
        <w:jc w:val="both"/>
        <w:rPr>
          <w:sz w:val="28"/>
          <w:szCs w:val="28"/>
        </w:rPr>
      </w:pPr>
      <w:proofErr w:type="gramStart"/>
      <w:r w:rsidRPr="00DA6FD5">
        <w:rPr>
          <w:sz w:val="28"/>
          <w:szCs w:val="28"/>
        </w:rPr>
        <w:t>«</w:t>
      </w:r>
      <w:r w:rsidR="00DA6FD5" w:rsidRPr="00DA6FD5">
        <w:rPr>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00DA6FD5" w:rsidRPr="00DA6FD5">
        <w:rPr>
          <w:sz w:val="28"/>
          <w:szCs w:val="28"/>
        </w:rPr>
        <w:t xml:space="preserve"> системы Российской Федерации, в порядке, установленном Министерством финансов Российской Федерации</w:t>
      </w:r>
      <w:r w:rsidRPr="00DA6FD5">
        <w:rPr>
          <w:sz w:val="28"/>
          <w:szCs w:val="28"/>
        </w:rPr>
        <w:t>».</w:t>
      </w:r>
    </w:p>
    <w:p w:rsidR="007B2844" w:rsidRPr="007D4679" w:rsidRDefault="007B2844" w:rsidP="007D4679">
      <w:pPr>
        <w:pStyle w:val="a5"/>
        <w:numPr>
          <w:ilvl w:val="0"/>
          <w:numId w:val="11"/>
        </w:numPr>
        <w:jc w:val="both"/>
        <w:rPr>
          <w:sz w:val="28"/>
          <w:szCs w:val="28"/>
        </w:rPr>
      </w:pPr>
      <w:r w:rsidRPr="007D4679">
        <w:rPr>
          <w:sz w:val="28"/>
          <w:szCs w:val="28"/>
        </w:rPr>
        <w:t xml:space="preserve"> Абзац 1 ст. 29 Положения изложить в новой редакции:</w:t>
      </w:r>
    </w:p>
    <w:p w:rsidR="007B2844" w:rsidRPr="00DA6FD5" w:rsidRDefault="007B2844" w:rsidP="00DA6FD5">
      <w:pPr>
        <w:jc w:val="both"/>
        <w:rPr>
          <w:sz w:val="28"/>
          <w:szCs w:val="28"/>
        </w:rPr>
      </w:pPr>
      <w:r w:rsidRPr="00DA6FD5">
        <w:rPr>
          <w:sz w:val="28"/>
          <w:szCs w:val="28"/>
        </w:rPr>
        <w:t>«</w:t>
      </w:r>
      <w:r w:rsidR="00DA6FD5">
        <w:rPr>
          <w:sz w:val="28"/>
          <w:szCs w:val="28"/>
        </w:rPr>
        <w:t>у</w:t>
      </w:r>
      <w:r w:rsidR="00DA6FD5" w:rsidRPr="00DA6FD5">
        <w:rPr>
          <w:sz w:val="28"/>
          <w:szCs w:val="28"/>
        </w:rPr>
        <w:t xml:space="preserve">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D04B7D">
        <w:rPr>
          <w:sz w:val="28"/>
          <w:szCs w:val="28"/>
        </w:rPr>
        <w:t>Бюджетного</w:t>
      </w:r>
      <w:r w:rsidR="00DA6FD5" w:rsidRPr="00DA6FD5">
        <w:rPr>
          <w:sz w:val="28"/>
          <w:szCs w:val="28"/>
        </w:rPr>
        <w:t xml:space="preserve"> Кодекса в Федеральном казначействе, финансовом</w:t>
      </w:r>
      <w:r w:rsidR="00D04B7D">
        <w:rPr>
          <w:sz w:val="28"/>
          <w:szCs w:val="28"/>
        </w:rPr>
        <w:t xml:space="preserve"> управлении МО «Качугский район»</w:t>
      </w:r>
      <w:r w:rsidRPr="00DA6FD5">
        <w:rPr>
          <w:sz w:val="28"/>
          <w:szCs w:val="28"/>
        </w:rPr>
        <w:t>».</w:t>
      </w:r>
    </w:p>
    <w:p w:rsidR="007B2844" w:rsidRPr="007D4679" w:rsidRDefault="00CE6084" w:rsidP="007D4679">
      <w:pPr>
        <w:pStyle w:val="a5"/>
        <w:numPr>
          <w:ilvl w:val="0"/>
          <w:numId w:val="10"/>
        </w:numPr>
        <w:jc w:val="both"/>
        <w:rPr>
          <w:sz w:val="28"/>
          <w:szCs w:val="28"/>
        </w:rPr>
      </w:pPr>
      <w:r>
        <w:rPr>
          <w:sz w:val="28"/>
          <w:szCs w:val="28"/>
        </w:rPr>
        <w:t xml:space="preserve"> </w:t>
      </w:r>
      <w:r w:rsidR="0050124C" w:rsidRPr="007D4679">
        <w:rPr>
          <w:sz w:val="28"/>
          <w:szCs w:val="28"/>
        </w:rPr>
        <w:t xml:space="preserve"> </w:t>
      </w:r>
      <w:r w:rsidR="007B2844" w:rsidRPr="007D4679">
        <w:rPr>
          <w:sz w:val="28"/>
          <w:szCs w:val="28"/>
        </w:rPr>
        <w:t>Статью 29  Положения дополнить абзацами  следующего содержания:</w:t>
      </w:r>
    </w:p>
    <w:p w:rsidR="007128DD" w:rsidRDefault="007B2844" w:rsidP="00DA6FD5">
      <w:pPr>
        <w:jc w:val="both"/>
        <w:rPr>
          <w:sz w:val="28"/>
          <w:szCs w:val="28"/>
        </w:rPr>
      </w:pPr>
      <w:r>
        <w:rPr>
          <w:sz w:val="28"/>
          <w:szCs w:val="28"/>
        </w:rPr>
        <w:t>«</w:t>
      </w:r>
      <w:r w:rsidR="006F4521">
        <w:rPr>
          <w:sz w:val="28"/>
          <w:szCs w:val="28"/>
        </w:rPr>
        <w:t>л</w:t>
      </w:r>
      <w:r w:rsidR="00DA6FD5" w:rsidRPr="00DA6FD5">
        <w:rPr>
          <w:sz w:val="28"/>
          <w:szCs w:val="28"/>
        </w:rPr>
        <w:t>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w:t>
      </w:r>
      <w:r w:rsidR="00DA6FD5">
        <w:rPr>
          <w:sz w:val="28"/>
          <w:szCs w:val="28"/>
        </w:rPr>
        <w:t>е</w:t>
      </w:r>
      <w:r w:rsidR="006F4521">
        <w:rPr>
          <w:sz w:val="28"/>
          <w:szCs w:val="28"/>
        </w:rPr>
        <w:t>;</w:t>
      </w:r>
    </w:p>
    <w:p w:rsidR="007B2844" w:rsidRDefault="006F4521" w:rsidP="007128DD">
      <w:pPr>
        <w:jc w:val="both"/>
        <w:rPr>
          <w:sz w:val="28"/>
          <w:szCs w:val="28"/>
        </w:rPr>
      </w:pPr>
      <w:r>
        <w:rPr>
          <w:sz w:val="28"/>
          <w:szCs w:val="28"/>
        </w:rPr>
        <w:t>л</w:t>
      </w:r>
      <w:r w:rsidR="007128DD" w:rsidRPr="007128DD">
        <w:rPr>
          <w:sz w:val="28"/>
          <w:szCs w:val="28"/>
        </w:rPr>
        <w:t>ицевые счета, открываемые в Федеральном казначействе, открываются и ведутся в порядке, установленном Федеральным казначейством</w:t>
      </w:r>
      <w:r w:rsidR="007B2844">
        <w:rPr>
          <w:sz w:val="28"/>
          <w:szCs w:val="28"/>
        </w:rPr>
        <w:t>».</w:t>
      </w:r>
    </w:p>
    <w:p w:rsidR="007B2844" w:rsidRPr="007D4679" w:rsidRDefault="007D4679" w:rsidP="007D4679">
      <w:pPr>
        <w:pStyle w:val="a5"/>
        <w:numPr>
          <w:ilvl w:val="0"/>
          <w:numId w:val="9"/>
        </w:numPr>
        <w:jc w:val="both"/>
        <w:rPr>
          <w:sz w:val="28"/>
          <w:szCs w:val="28"/>
        </w:rPr>
      </w:pPr>
      <w:r>
        <w:rPr>
          <w:sz w:val="28"/>
          <w:szCs w:val="28"/>
        </w:rPr>
        <w:t xml:space="preserve"> </w:t>
      </w:r>
      <w:r w:rsidR="007B2844" w:rsidRPr="007D4679">
        <w:rPr>
          <w:sz w:val="28"/>
          <w:szCs w:val="28"/>
        </w:rPr>
        <w:t>Абзацы 6,7 ст. 35 Положения заменить абзацами следующего содержания:</w:t>
      </w:r>
    </w:p>
    <w:p w:rsidR="0050124C" w:rsidRPr="0050124C" w:rsidRDefault="007B2844" w:rsidP="0050124C">
      <w:pPr>
        <w:jc w:val="both"/>
        <w:rPr>
          <w:sz w:val="28"/>
          <w:szCs w:val="28"/>
        </w:rPr>
      </w:pPr>
      <w:r w:rsidRPr="0050124C">
        <w:rPr>
          <w:sz w:val="28"/>
          <w:szCs w:val="28"/>
        </w:rPr>
        <w:t>«</w:t>
      </w:r>
      <w:r w:rsidR="007D4679">
        <w:rPr>
          <w:sz w:val="28"/>
          <w:szCs w:val="28"/>
        </w:rPr>
        <w:t>н</w:t>
      </w:r>
      <w:r w:rsidR="0050124C" w:rsidRPr="0050124C">
        <w:rPr>
          <w:sz w:val="28"/>
          <w:szCs w:val="28"/>
        </w:rPr>
        <w:t>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r w:rsidR="007D4679">
        <w:rPr>
          <w:sz w:val="28"/>
          <w:szCs w:val="28"/>
        </w:rPr>
        <w:t>;</w:t>
      </w:r>
    </w:p>
    <w:p w:rsidR="0050124C" w:rsidRPr="0050124C" w:rsidRDefault="007D4679" w:rsidP="0050124C">
      <w:pPr>
        <w:ind w:firstLine="360"/>
        <w:jc w:val="both"/>
        <w:rPr>
          <w:sz w:val="28"/>
          <w:szCs w:val="28"/>
        </w:rPr>
      </w:pPr>
      <w:proofErr w:type="gramStart"/>
      <w:r>
        <w:rPr>
          <w:sz w:val="28"/>
          <w:szCs w:val="28"/>
        </w:rPr>
        <w:t>п</w:t>
      </w:r>
      <w:r w:rsidR="0050124C" w:rsidRPr="0050124C">
        <w:rPr>
          <w:sz w:val="28"/>
          <w:szCs w:val="28"/>
        </w:rPr>
        <w:t>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w:t>
      </w:r>
      <w:r w:rsidR="00D04B7D">
        <w:rPr>
          <w:sz w:val="28"/>
          <w:szCs w:val="28"/>
        </w:rPr>
        <w:t xml:space="preserve">     МО «Качугский район»</w:t>
      </w:r>
      <w:r w:rsidR="0050124C" w:rsidRPr="0050124C">
        <w:rPr>
          <w:sz w:val="28"/>
          <w:szCs w:val="28"/>
        </w:rPr>
        <w:t>, при принятии решения о наличии в них потребности осуществляются в соответствии с отчетом о расходах бюджета</w:t>
      </w:r>
      <w:r w:rsidR="00D04B7D">
        <w:rPr>
          <w:sz w:val="28"/>
          <w:szCs w:val="28"/>
        </w:rPr>
        <w:t xml:space="preserve"> муниципального образования</w:t>
      </w:r>
      <w:proofErr w:type="gramEnd"/>
      <w:r w:rsidR="00D04B7D">
        <w:rPr>
          <w:sz w:val="28"/>
          <w:szCs w:val="28"/>
        </w:rPr>
        <w:t xml:space="preserve"> «Качугский район»</w:t>
      </w:r>
      <w:r w:rsidR="0050124C" w:rsidRPr="0050124C">
        <w:rPr>
          <w:sz w:val="28"/>
          <w:szCs w:val="28"/>
        </w:rPr>
        <w:t xml:space="preserve">, сформированного в порядке, установленном главным администратором бюджетных средств, и </w:t>
      </w:r>
      <w:r w:rsidR="0050124C" w:rsidRPr="0050124C">
        <w:rPr>
          <w:sz w:val="28"/>
          <w:szCs w:val="28"/>
        </w:rPr>
        <w:lastRenderedPageBreak/>
        <w:t>представленного не позднее 30 календарных дней со дня поступл</w:t>
      </w:r>
      <w:r>
        <w:rPr>
          <w:sz w:val="28"/>
          <w:szCs w:val="28"/>
        </w:rPr>
        <w:t>ения указанных сре</w:t>
      </w:r>
      <w:proofErr w:type="gramStart"/>
      <w:r>
        <w:rPr>
          <w:sz w:val="28"/>
          <w:szCs w:val="28"/>
        </w:rPr>
        <w:t>дств в б</w:t>
      </w:r>
      <w:proofErr w:type="gramEnd"/>
      <w:r>
        <w:rPr>
          <w:sz w:val="28"/>
          <w:szCs w:val="28"/>
        </w:rPr>
        <w:t>юджет;</w:t>
      </w:r>
    </w:p>
    <w:p w:rsidR="007B2844" w:rsidRPr="0050124C" w:rsidRDefault="007D4679" w:rsidP="0050124C">
      <w:pPr>
        <w:ind w:firstLine="360"/>
        <w:jc w:val="both"/>
        <w:rPr>
          <w:sz w:val="28"/>
          <w:szCs w:val="28"/>
        </w:rPr>
      </w:pPr>
      <w:proofErr w:type="gramStart"/>
      <w:r>
        <w:rPr>
          <w:sz w:val="28"/>
          <w:szCs w:val="28"/>
        </w:rPr>
        <w:t>в</w:t>
      </w:r>
      <w:r w:rsidR="0050124C" w:rsidRPr="0050124C">
        <w:rPr>
          <w:sz w:val="28"/>
          <w:szCs w:val="28"/>
        </w:rPr>
        <w:t xml:space="preserve">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w:t>
      </w:r>
      <w:r w:rsidR="00D04B7D">
        <w:rPr>
          <w:sz w:val="28"/>
          <w:szCs w:val="28"/>
        </w:rPr>
        <w:t xml:space="preserve">финансовом году в доход бюджета </w:t>
      </w:r>
      <w:r w:rsidR="0050124C" w:rsidRPr="0050124C">
        <w:rPr>
          <w:sz w:val="28"/>
          <w:szCs w:val="28"/>
        </w:rPr>
        <w:t xml:space="preserve"> </w:t>
      </w:r>
      <w:r w:rsidR="00D04B7D">
        <w:rPr>
          <w:sz w:val="28"/>
          <w:szCs w:val="28"/>
        </w:rPr>
        <w:t>МО «Качугский район»</w:t>
      </w:r>
      <w:r w:rsidR="0050124C" w:rsidRPr="0050124C">
        <w:rPr>
          <w:sz w:val="28"/>
          <w:szCs w:val="28"/>
        </w:rPr>
        <w:t>, для финансового обеспечения расходов бюджета, соответствующих целям</w:t>
      </w:r>
      <w:proofErr w:type="gramEnd"/>
      <w:r w:rsidR="0050124C" w:rsidRPr="0050124C">
        <w:rPr>
          <w:sz w:val="28"/>
          <w:szCs w:val="28"/>
        </w:rPr>
        <w:t xml:space="preserve"> предоставления указанных межбюджетных трансфертов</w:t>
      </w:r>
      <w:r w:rsidR="007B2844" w:rsidRPr="0050124C">
        <w:rPr>
          <w:sz w:val="28"/>
          <w:szCs w:val="28"/>
        </w:rPr>
        <w:t>».</w:t>
      </w:r>
    </w:p>
    <w:p w:rsidR="00497BE9" w:rsidRPr="006F4521" w:rsidRDefault="006F4521" w:rsidP="006F4521">
      <w:pPr>
        <w:jc w:val="both"/>
        <w:rPr>
          <w:color w:val="000000"/>
          <w:sz w:val="28"/>
          <w:szCs w:val="28"/>
        </w:rPr>
      </w:pPr>
      <w:r w:rsidRPr="006F4521">
        <w:rPr>
          <w:color w:val="000000" w:themeColor="text1"/>
          <w:sz w:val="28"/>
          <w:szCs w:val="28"/>
        </w:rPr>
        <w:t>2</w:t>
      </w:r>
      <w:r>
        <w:rPr>
          <w:color w:val="000000" w:themeColor="text1"/>
          <w:sz w:val="28"/>
          <w:szCs w:val="28"/>
        </w:rPr>
        <w:t>.</w:t>
      </w:r>
      <w:r w:rsidR="007D4679" w:rsidRPr="006F4521">
        <w:rPr>
          <w:color w:val="000000"/>
          <w:sz w:val="28"/>
          <w:szCs w:val="28"/>
        </w:rPr>
        <w:t xml:space="preserve">  </w:t>
      </w:r>
      <w:r w:rsidR="00497BE9" w:rsidRPr="006F4521">
        <w:rPr>
          <w:color w:val="000000"/>
          <w:sz w:val="28"/>
          <w:szCs w:val="28"/>
        </w:rPr>
        <w:t>Настоящее решение вступает в силу со дня его опубликования в газете «Ленская правда» и на официальном сайте муниципального образования «Качугский район» в информационной телекоммуникационной сети «Интернет».</w:t>
      </w:r>
    </w:p>
    <w:p w:rsidR="00390E76" w:rsidRPr="00497BE9" w:rsidRDefault="00390E76" w:rsidP="00497BE9">
      <w:pPr>
        <w:pStyle w:val="a5"/>
        <w:ind w:left="495"/>
        <w:jc w:val="both"/>
        <w:rPr>
          <w:color w:val="000000"/>
          <w:sz w:val="28"/>
          <w:szCs w:val="28"/>
        </w:rPr>
      </w:pPr>
    </w:p>
    <w:p w:rsidR="00390E76" w:rsidRDefault="00390E76" w:rsidP="00390E76">
      <w:pPr>
        <w:jc w:val="both"/>
        <w:rPr>
          <w:color w:val="000000"/>
          <w:sz w:val="28"/>
          <w:szCs w:val="28"/>
        </w:rPr>
      </w:pPr>
    </w:p>
    <w:p w:rsidR="00CA5A33" w:rsidRDefault="00CA5A33" w:rsidP="00390E76">
      <w:pPr>
        <w:jc w:val="both"/>
        <w:rPr>
          <w:color w:val="000000"/>
          <w:sz w:val="28"/>
          <w:szCs w:val="28"/>
        </w:rPr>
      </w:pPr>
    </w:p>
    <w:p w:rsidR="00390E76" w:rsidRPr="00DA636E" w:rsidRDefault="00390E76" w:rsidP="00390E76">
      <w:pPr>
        <w:jc w:val="both"/>
        <w:rPr>
          <w:color w:val="000000"/>
          <w:sz w:val="28"/>
          <w:szCs w:val="28"/>
        </w:rPr>
      </w:pPr>
      <w:r>
        <w:rPr>
          <w:color w:val="000000"/>
          <w:sz w:val="28"/>
          <w:szCs w:val="28"/>
        </w:rPr>
        <w:t>М</w:t>
      </w:r>
      <w:r w:rsidRPr="00DA636E">
        <w:rPr>
          <w:color w:val="000000"/>
          <w:sz w:val="28"/>
          <w:szCs w:val="28"/>
        </w:rPr>
        <w:t>эр муниципального района</w:t>
      </w:r>
      <w:r w:rsidRPr="00DA636E">
        <w:rPr>
          <w:color w:val="000000"/>
          <w:sz w:val="28"/>
          <w:szCs w:val="28"/>
        </w:rPr>
        <w:tab/>
      </w:r>
      <w:r w:rsidRPr="00DA636E">
        <w:rPr>
          <w:color w:val="000000"/>
          <w:sz w:val="28"/>
          <w:szCs w:val="28"/>
        </w:rPr>
        <w:tab/>
      </w:r>
      <w:r w:rsidRPr="00DA636E">
        <w:rPr>
          <w:color w:val="000000"/>
          <w:sz w:val="28"/>
          <w:szCs w:val="28"/>
        </w:rPr>
        <w:tab/>
      </w:r>
      <w:r w:rsidRPr="00DA636E">
        <w:rPr>
          <w:color w:val="000000"/>
          <w:sz w:val="28"/>
          <w:szCs w:val="28"/>
        </w:rPr>
        <w:tab/>
      </w:r>
      <w:r w:rsidR="00994380">
        <w:rPr>
          <w:color w:val="000000"/>
          <w:sz w:val="28"/>
          <w:szCs w:val="28"/>
        </w:rPr>
        <w:t xml:space="preserve">                </w:t>
      </w:r>
      <w:r w:rsidR="00497BE9">
        <w:rPr>
          <w:color w:val="000000"/>
          <w:sz w:val="28"/>
          <w:szCs w:val="28"/>
        </w:rPr>
        <w:t>Т.С. Кириллова</w:t>
      </w:r>
    </w:p>
    <w:p w:rsidR="00390E76" w:rsidRDefault="00390E76" w:rsidP="00390E76">
      <w:pPr>
        <w:jc w:val="both"/>
        <w:rPr>
          <w:color w:val="000000"/>
          <w:sz w:val="28"/>
          <w:szCs w:val="28"/>
        </w:rPr>
      </w:pPr>
    </w:p>
    <w:p w:rsidR="00390E76" w:rsidRDefault="00390E76" w:rsidP="00390E76">
      <w:pPr>
        <w:jc w:val="both"/>
        <w:rPr>
          <w:color w:val="000000"/>
          <w:sz w:val="28"/>
          <w:szCs w:val="28"/>
        </w:rPr>
      </w:pPr>
      <w:r>
        <w:rPr>
          <w:color w:val="000000"/>
          <w:sz w:val="28"/>
          <w:szCs w:val="28"/>
        </w:rPr>
        <w:t>«</w:t>
      </w:r>
      <w:r w:rsidR="000563B6">
        <w:rPr>
          <w:color w:val="000000"/>
          <w:sz w:val="28"/>
          <w:szCs w:val="28"/>
        </w:rPr>
        <w:t>29</w:t>
      </w:r>
      <w:r>
        <w:rPr>
          <w:color w:val="000000"/>
          <w:sz w:val="28"/>
          <w:szCs w:val="28"/>
        </w:rPr>
        <w:t xml:space="preserve">» </w:t>
      </w:r>
      <w:r w:rsidR="000563B6">
        <w:rPr>
          <w:color w:val="000000"/>
          <w:sz w:val="28"/>
          <w:szCs w:val="28"/>
        </w:rPr>
        <w:t>января</w:t>
      </w:r>
      <w:r>
        <w:rPr>
          <w:color w:val="000000"/>
          <w:sz w:val="28"/>
          <w:szCs w:val="28"/>
        </w:rPr>
        <w:t xml:space="preserve"> 20</w:t>
      </w:r>
      <w:r w:rsidR="000563B6">
        <w:rPr>
          <w:color w:val="000000"/>
          <w:sz w:val="28"/>
          <w:szCs w:val="28"/>
        </w:rPr>
        <w:t>16</w:t>
      </w:r>
      <w:r>
        <w:rPr>
          <w:color w:val="000000"/>
          <w:sz w:val="28"/>
          <w:szCs w:val="28"/>
        </w:rPr>
        <w:t>г.</w:t>
      </w:r>
    </w:p>
    <w:p w:rsidR="00390E76" w:rsidRDefault="00390E76" w:rsidP="00390E76">
      <w:pPr>
        <w:jc w:val="both"/>
        <w:rPr>
          <w:color w:val="000000"/>
          <w:sz w:val="28"/>
          <w:szCs w:val="28"/>
        </w:rPr>
      </w:pPr>
    </w:p>
    <w:p w:rsidR="00390E76" w:rsidRDefault="00497BE9" w:rsidP="00390E76">
      <w:pPr>
        <w:jc w:val="both"/>
        <w:rPr>
          <w:color w:val="000000"/>
          <w:sz w:val="28"/>
          <w:szCs w:val="28"/>
        </w:rPr>
      </w:pPr>
      <w:r>
        <w:rPr>
          <w:color w:val="000000"/>
          <w:sz w:val="28"/>
          <w:szCs w:val="28"/>
        </w:rPr>
        <w:t>р.п.</w:t>
      </w:r>
      <w:r w:rsidR="00390E76">
        <w:rPr>
          <w:color w:val="000000"/>
          <w:sz w:val="28"/>
          <w:szCs w:val="28"/>
        </w:rPr>
        <w:t xml:space="preserve"> Качуг</w:t>
      </w:r>
    </w:p>
    <w:p w:rsidR="00390E76" w:rsidRDefault="00390E76" w:rsidP="00390E76">
      <w:pPr>
        <w:jc w:val="both"/>
        <w:rPr>
          <w:color w:val="000000"/>
          <w:sz w:val="28"/>
          <w:szCs w:val="28"/>
        </w:rPr>
      </w:pPr>
    </w:p>
    <w:p w:rsidR="00390E76" w:rsidRPr="00CA5A33" w:rsidRDefault="00497BE9" w:rsidP="00390E76">
      <w:pPr>
        <w:jc w:val="both"/>
        <w:rPr>
          <w:color w:val="000000"/>
          <w:sz w:val="28"/>
          <w:szCs w:val="28"/>
          <w:u w:val="single"/>
        </w:rPr>
      </w:pPr>
      <w:r w:rsidRPr="00CA5A33">
        <w:rPr>
          <w:color w:val="000000"/>
          <w:sz w:val="28"/>
          <w:szCs w:val="28"/>
          <w:u w:val="single"/>
        </w:rPr>
        <w:t xml:space="preserve">№ </w:t>
      </w:r>
      <w:r w:rsidR="000563B6" w:rsidRPr="00CA5A33">
        <w:rPr>
          <w:color w:val="000000"/>
          <w:sz w:val="28"/>
          <w:szCs w:val="28"/>
          <w:u w:val="single"/>
        </w:rPr>
        <w:t>25</w:t>
      </w:r>
    </w:p>
    <w:p w:rsidR="00390E76" w:rsidRPr="00DA636E" w:rsidRDefault="00390E76" w:rsidP="00390E76">
      <w:pPr>
        <w:jc w:val="both"/>
        <w:rPr>
          <w:color w:val="000000"/>
          <w:sz w:val="28"/>
          <w:szCs w:val="28"/>
        </w:rPr>
      </w:pPr>
    </w:p>
    <w:p w:rsidR="00390E76" w:rsidRPr="00E5530D" w:rsidRDefault="00390E76" w:rsidP="00390E76"/>
    <w:p w:rsidR="001966C2" w:rsidRDefault="001966C2"/>
    <w:sectPr w:rsidR="001966C2" w:rsidSect="007D467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094"/>
    <w:multiLevelType w:val="multilevel"/>
    <w:tmpl w:val="A20E87D8"/>
    <w:lvl w:ilvl="0">
      <w:start w:val="1"/>
      <w:numFmt w:val="decimal"/>
      <w:lvlText w:val="%1."/>
      <w:lvlJc w:val="left"/>
      <w:pPr>
        <w:ind w:left="495" w:hanging="495"/>
      </w:pPr>
      <w:rPr>
        <w:rFonts w:hint="default"/>
      </w:rPr>
    </w:lvl>
    <w:lvl w:ilvl="1">
      <w:start w:val="1"/>
      <w:numFmt w:val="decimal"/>
      <w:lvlText w:val="%2)"/>
      <w:lvlJc w:val="left"/>
      <w:pPr>
        <w:ind w:left="720" w:hanging="72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826341"/>
    <w:multiLevelType w:val="hybridMultilevel"/>
    <w:tmpl w:val="2D709AFC"/>
    <w:lvl w:ilvl="0" w:tplc="AD062CA6">
      <w:start w:val="1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B737A"/>
    <w:multiLevelType w:val="hybridMultilevel"/>
    <w:tmpl w:val="380EE092"/>
    <w:lvl w:ilvl="0" w:tplc="47ACF9D0">
      <w:start w:val="19"/>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63FED"/>
    <w:multiLevelType w:val="hybridMultilevel"/>
    <w:tmpl w:val="AEC0AD52"/>
    <w:lvl w:ilvl="0" w:tplc="52341644">
      <w:start w:val="13"/>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9B25C4"/>
    <w:multiLevelType w:val="hybridMultilevel"/>
    <w:tmpl w:val="0E0A00EC"/>
    <w:lvl w:ilvl="0" w:tplc="42368E64">
      <w:start w:val="19"/>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43427"/>
    <w:multiLevelType w:val="hybridMultilevel"/>
    <w:tmpl w:val="6456B02A"/>
    <w:lvl w:ilvl="0" w:tplc="5B7C295E">
      <w:start w:val="2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6A6D3D"/>
    <w:multiLevelType w:val="hybridMultilevel"/>
    <w:tmpl w:val="B96C0554"/>
    <w:lvl w:ilvl="0" w:tplc="C0622708">
      <w:start w:val="2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54AFA"/>
    <w:multiLevelType w:val="hybridMultilevel"/>
    <w:tmpl w:val="3CB2E512"/>
    <w:lvl w:ilvl="0" w:tplc="37481956">
      <w:start w:val="12"/>
      <w:numFmt w:val="decimal"/>
      <w:lvlText w:val="%1."/>
      <w:lvlJc w:val="left"/>
      <w:pPr>
        <w:ind w:left="37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787084"/>
    <w:multiLevelType w:val="hybridMultilevel"/>
    <w:tmpl w:val="9342E9C6"/>
    <w:lvl w:ilvl="0" w:tplc="979CDF3C">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025C82"/>
    <w:multiLevelType w:val="hybridMultilevel"/>
    <w:tmpl w:val="EC40EAD4"/>
    <w:lvl w:ilvl="0" w:tplc="A6EA072E">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A0FDC"/>
    <w:multiLevelType w:val="hybridMultilevel"/>
    <w:tmpl w:val="6BA88764"/>
    <w:lvl w:ilvl="0" w:tplc="8C2C1A2C">
      <w:start w:val="13"/>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3D4966F6"/>
    <w:multiLevelType w:val="hybridMultilevel"/>
    <w:tmpl w:val="201AE432"/>
    <w:lvl w:ilvl="0" w:tplc="8AF07D66">
      <w:start w:val="16"/>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8A2238"/>
    <w:multiLevelType w:val="hybridMultilevel"/>
    <w:tmpl w:val="EA740AFA"/>
    <w:lvl w:ilvl="0" w:tplc="BA7488C2">
      <w:start w:val="2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C22B98"/>
    <w:multiLevelType w:val="hybridMultilevel"/>
    <w:tmpl w:val="2B3034FE"/>
    <w:lvl w:ilvl="0" w:tplc="66100416">
      <w:start w:val="2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4A05CA"/>
    <w:multiLevelType w:val="hybridMultilevel"/>
    <w:tmpl w:val="7D34CF74"/>
    <w:lvl w:ilvl="0" w:tplc="823EED1A">
      <w:start w:val="13"/>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5F1C0C78"/>
    <w:multiLevelType w:val="hybridMultilevel"/>
    <w:tmpl w:val="B2B44970"/>
    <w:lvl w:ilvl="0" w:tplc="B34283B8">
      <w:start w:val="13"/>
      <w:numFmt w:val="decimal"/>
      <w:lvlText w:val="%1)"/>
      <w:lvlJc w:val="left"/>
      <w:pPr>
        <w:ind w:left="615" w:hanging="39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608D4CBE"/>
    <w:multiLevelType w:val="hybridMultilevel"/>
    <w:tmpl w:val="08AAC61E"/>
    <w:lvl w:ilvl="0" w:tplc="A30218C8">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7D1A25"/>
    <w:multiLevelType w:val="hybridMultilevel"/>
    <w:tmpl w:val="649C11E6"/>
    <w:lvl w:ilvl="0" w:tplc="349241B0">
      <w:start w:val="15"/>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77EB31E9"/>
    <w:multiLevelType w:val="hybridMultilevel"/>
    <w:tmpl w:val="59E2B4E4"/>
    <w:lvl w:ilvl="0" w:tplc="D5465CA4">
      <w:start w:val="2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54130F"/>
    <w:multiLevelType w:val="hybridMultilevel"/>
    <w:tmpl w:val="2F96E348"/>
    <w:lvl w:ilvl="0" w:tplc="F4D2AAB4">
      <w:start w:val="1"/>
      <w:numFmt w:val="decimal"/>
      <w:lvlText w:val="%1."/>
      <w:lvlJc w:val="left"/>
      <w:pPr>
        <w:tabs>
          <w:tab w:val="num" w:pos="765"/>
        </w:tabs>
        <w:ind w:left="765" w:hanging="405"/>
      </w:pPr>
      <w:rPr>
        <w:rFonts w:hint="default"/>
        <w:b/>
      </w:rPr>
    </w:lvl>
    <w:lvl w:ilvl="1" w:tplc="426EDD42">
      <w:numFmt w:val="none"/>
      <w:lvlText w:val=""/>
      <w:lvlJc w:val="left"/>
      <w:pPr>
        <w:tabs>
          <w:tab w:val="num" w:pos="360"/>
        </w:tabs>
      </w:pPr>
    </w:lvl>
    <w:lvl w:ilvl="2" w:tplc="BEB84872">
      <w:numFmt w:val="none"/>
      <w:lvlText w:val=""/>
      <w:lvlJc w:val="left"/>
      <w:pPr>
        <w:tabs>
          <w:tab w:val="num" w:pos="360"/>
        </w:tabs>
      </w:pPr>
    </w:lvl>
    <w:lvl w:ilvl="3" w:tplc="A9965FCC">
      <w:numFmt w:val="none"/>
      <w:lvlText w:val=""/>
      <w:lvlJc w:val="left"/>
      <w:pPr>
        <w:tabs>
          <w:tab w:val="num" w:pos="360"/>
        </w:tabs>
      </w:pPr>
    </w:lvl>
    <w:lvl w:ilvl="4" w:tplc="A7A6106A">
      <w:numFmt w:val="none"/>
      <w:lvlText w:val=""/>
      <w:lvlJc w:val="left"/>
      <w:pPr>
        <w:tabs>
          <w:tab w:val="num" w:pos="360"/>
        </w:tabs>
      </w:pPr>
    </w:lvl>
    <w:lvl w:ilvl="5" w:tplc="0DBC4498">
      <w:numFmt w:val="none"/>
      <w:lvlText w:val=""/>
      <w:lvlJc w:val="left"/>
      <w:pPr>
        <w:tabs>
          <w:tab w:val="num" w:pos="360"/>
        </w:tabs>
      </w:pPr>
    </w:lvl>
    <w:lvl w:ilvl="6" w:tplc="081C9C00">
      <w:numFmt w:val="none"/>
      <w:lvlText w:val=""/>
      <w:lvlJc w:val="left"/>
      <w:pPr>
        <w:tabs>
          <w:tab w:val="num" w:pos="360"/>
        </w:tabs>
      </w:pPr>
    </w:lvl>
    <w:lvl w:ilvl="7" w:tplc="2B282B9C">
      <w:numFmt w:val="none"/>
      <w:lvlText w:val=""/>
      <w:lvlJc w:val="left"/>
      <w:pPr>
        <w:tabs>
          <w:tab w:val="num" w:pos="360"/>
        </w:tabs>
      </w:pPr>
    </w:lvl>
    <w:lvl w:ilvl="8" w:tplc="6D829158">
      <w:numFmt w:val="none"/>
      <w:lvlText w:val=""/>
      <w:lvlJc w:val="left"/>
      <w:pPr>
        <w:tabs>
          <w:tab w:val="num" w:pos="360"/>
        </w:tabs>
      </w:pPr>
    </w:lvl>
  </w:abstractNum>
  <w:abstractNum w:abstractNumId="20">
    <w:nsid w:val="7B2E73AE"/>
    <w:multiLevelType w:val="hybridMultilevel"/>
    <w:tmpl w:val="9B4A082E"/>
    <w:lvl w:ilvl="0" w:tplc="7FE4B5D8">
      <w:start w:val="13"/>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0"/>
  </w:num>
  <w:num w:numId="3">
    <w:abstractNumId w:val="7"/>
  </w:num>
  <w:num w:numId="4">
    <w:abstractNumId w:val="16"/>
  </w:num>
  <w:num w:numId="5">
    <w:abstractNumId w:val="1"/>
  </w:num>
  <w:num w:numId="6">
    <w:abstractNumId w:val="20"/>
  </w:num>
  <w:num w:numId="7">
    <w:abstractNumId w:val="14"/>
  </w:num>
  <w:num w:numId="8">
    <w:abstractNumId w:val="6"/>
  </w:num>
  <w:num w:numId="9">
    <w:abstractNumId w:val="18"/>
  </w:num>
  <w:num w:numId="10">
    <w:abstractNumId w:val="13"/>
  </w:num>
  <w:num w:numId="11">
    <w:abstractNumId w:val="12"/>
  </w:num>
  <w:num w:numId="12">
    <w:abstractNumId w:val="5"/>
  </w:num>
  <w:num w:numId="13">
    <w:abstractNumId w:val="8"/>
  </w:num>
  <w:num w:numId="14">
    <w:abstractNumId w:val="4"/>
  </w:num>
  <w:num w:numId="15">
    <w:abstractNumId w:val="11"/>
  </w:num>
  <w:num w:numId="16">
    <w:abstractNumId w:val="9"/>
  </w:num>
  <w:num w:numId="17">
    <w:abstractNumId w:val="17"/>
  </w:num>
  <w:num w:numId="18">
    <w:abstractNumId w:val="10"/>
  </w:num>
  <w:num w:numId="19">
    <w:abstractNumId w:val="2"/>
  </w:num>
  <w:num w:numId="20">
    <w:abstractNumId w:val="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E76"/>
    <w:rsid w:val="000006EC"/>
    <w:rsid w:val="000563B6"/>
    <w:rsid w:val="000D3963"/>
    <w:rsid w:val="001966C2"/>
    <w:rsid w:val="001D6392"/>
    <w:rsid w:val="00297277"/>
    <w:rsid w:val="002A4A97"/>
    <w:rsid w:val="00356715"/>
    <w:rsid w:val="00390E76"/>
    <w:rsid w:val="00480ABF"/>
    <w:rsid w:val="00497BE9"/>
    <w:rsid w:val="0050124C"/>
    <w:rsid w:val="00646F0B"/>
    <w:rsid w:val="006A57E3"/>
    <w:rsid w:val="006F4521"/>
    <w:rsid w:val="007128DD"/>
    <w:rsid w:val="0076726A"/>
    <w:rsid w:val="007B2844"/>
    <w:rsid w:val="007D4679"/>
    <w:rsid w:val="008E41EE"/>
    <w:rsid w:val="00972F2D"/>
    <w:rsid w:val="00990BCE"/>
    <w:rsid w:val="00994380"/>
    <w:rsid w:val="009A0B5E"/>
    <w:rsid w:val="00A73DE4"/>
    <w:rsid w:val="00A81A3F"/>
    <w:rsid w:val="00CA5A33"/>
    <w:rsid w:val="00CE6084"/>
    <w:rsid w:val="00D04B7D"/>
    <w:rsid w:val="00D13723"/>
    <w:rsid w:val="00DA6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90E76"/>
    <w:pPr>
      <w:jc w:val="center"/>
    </w:pPr>
    <w:rPr>
      <w:b/>
      <w:sz w:val="28"/>
    </w:rPr>
  </w:style>
  <w:style w:type="character" w:customStyle="1" w:styleId="a4">
    <w:name w:val="Название Знак"/>
    <w:basedOn w:val="a0"/>
    <w:link w:val="a3"/>
    <w:rsid w:val="00390E76"/>
    <w:rPr>
      <w:b/>
      <w:sz w:val="28"/>
    </w:rPr>
  </w:style>
  <w:style w:type="paragraph" w:styleId="a5">
    <w:name w:val="List Paragraph"/>
    <w:basedOn w:val="a"/>
    <w:uiPriority w:val="34"/>
    <w:qFormat/>
    <w:rsid w:val="00390E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C3D6-5B0D-40D0-A810-7C53CCC7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Admin</cp:lastModifiedBy>
  <cp:revision>13</cp:revision>
  <cp:lastPrinted>2016-01-21T02:02:00Z</cp:lastPrinted>
  <dcterms:created xsi:type="dcterms:W3CDTF">2016-01-20T23:13:00Z</dcterms:created>
  <dcterms:modified xsi:type="dcterms:W3CDTF">2016-02-01T00:37:00Z</dcterms:modified>
</cp:coreProperties>
</file>